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B03E8" w14:textId="39BAF969" w:rsidR="00537F08" w:rsidRPr="00D746DB" w:rsidRDefault="00537F08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1. Требования к патентному поиску </w:t>
      </w:r>
    </w:p>
    <w:p w14:paraId="3C81BB37" w14:textId="77777777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</w:p>
    <w:p w14:paraId="7C489727" w14:textId="61F0CF09" w:rsidR="00DC4C70" w:rsidRPr="00D746DB" w:rsidRDefault="00DC4C70" w:rsidP="0039040D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Патентный поиск проводится в соответствии с Регламентом на проведение патентного поиска, являющимся неотъемлемым приложением к Техническому заданию. Перед проведением патентного поиска необходимо согласовать Регламент с Заказчиком. Патентный поиск выполняется в соответствии с ГОСТ Р 15.011-96 «Система разработки и поставки продукции на производство. Патентные исследования. Содержание и порядок проведения»</w:t>
      </w:r>
      <w:r w:rsidR="0039040D" w:rsidRPr="00D746DB">
        <w:rPr>
          <w:bCs/>
          <w:sz w:val="26"/>
          <w:szCs w:val="26"/>
        </w:rPr>
        <w:t>.</w:t>
      </w:r>
    </w:p>
    <w:p w14:paraId="6E437C36" w14:textId="77777777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</w:p>
    <w:p w14:paraId="53E12C29" w14:textId="77777777" w:rsidR="00DC4C70" w:rsidRPr="00D746DB" w:rsidRDefault="00537F08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2. </w:t>
      </w:r>
      <w:r w:rsidR="00DC4C70" w:rsidRPr="00D746DB">
        <w:rPr>
          <w:b/>
          <w:bCs/>
          <w:sz w:val="26"/>
          <w:szCs w:val="26"/>
        </w:rPr>
        <w:t>Отчет о патентном поиске должен содержать следующие разделы:</w:t>
      </w:r>
    </w:p>
    <w:p w14:paraId="7EB3094A" w14:textId="360194E4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Т</w:t>
      </w:r>
      <w:r w:rsidR="00DC4C70" w:rsidRPr="00D746DB">
        <w:rPr>
          <w:bCs/>
          <w:sz w:val="26"/>
          <w:szCs w:val="26"/>
        </w:rPr>
        <w:t xml:space="preserve">итульный лист; </w:t>
      </w:r>
    </w:p>
    <w:p w14:paraId="3578592A" w14:textId="705A5C10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С</w:t>
      </w:r>
      <w:r w:rsidR="00DC4C70" w:rsidRPr="00D746DB">
        <w:rPr>
          <w:bCs/>
          <w:sz w:val="26"/>
          <w:szCs w:val="26"/>
        </w:rPr>
        <w:t xml:space="preserve">писок исполнителей; </w:t>
      </w:r>
    </w:p>
    <w:p w14:paraId="65016EB5" w14:textId="46889927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С</w:t>
      </w:r>
      <w:r w:rsidR="00DC4C70" w:rsidRPr="00D746DB">
        <w:rPr>
          <w:bCs/>
          <w:sz w:val="26"/>
          <w:szCs w:val="26"/>
        </w:rPr>
        <w:t xml:space="preserve">одержание; </w:t>
      </w:r>
    </w:p>
    <w:p w14:paraId="0300F66A" w14:textId="444BCF96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</w:t>
      </w:r>
      <w:r w:rsidR="00DC4C70" w:rsidRPr="00D746DB">
        <w:rPr>
          <w:bCs/>
          <w:sz w:val="26"/>
          <w:szCs w:val="26"/>
        </w:rPr>
        <w:t xml:space="preserve">еречень сокращений, условных обозначений, символов, единиц, терминов; </w:t>
      </w:r>
    </w:p>
    <w:p w14:paraId="56FA001F" w14:textId="3EAF9ECA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О</w:t>
      </w:r>
      <w:r w:rsidR="00DC4C70" w:rsidRPr="00D746DB">
        <w:rPr>
          <w:bCs/>
          <w:sz w:val="26"/>
          <w:szCs w:val="26"/>
        </w:rPr>
        <w:t>бщие данные об объекте исследований:</w:t>
      </w:r>
    </w:p>
    <w:p w14:paraId="4FE38745" w14:textId="2AD7D0DF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даты начала и окончания работы (год, месяц); </w:t>
      </w:r>
    </w:p>
    <w:p w14:paraId="66C94306" w14:textId="29728EAA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краткое описание объекта, его назначение, область применения </w:t>
      </w:r>
    </w:p>
    <w:p w14:paraId="521D18AB" w14:textId="2283A624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О</w:t>
      </w:r>
      <w:r w:rsidR="00DC4C70" w:rsidRPr="00D746DB">
        <w:rPr>
          <w:bCs/>
          <w:sz w:val="26"/>
          <w:szCs w:val="26"/>
        </w:rPr>
        <w:t>сновную (аналитическую) часть:</w:t>
      </w:r>
    </w:p>
    <w:p w14:paraId="414829A5" w14:textId="3847C79A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технический уровень и тенденции развития объекта хозяйственной деятельности; </w:t>
      </w:r>
    </w:p>
    <w:p w14:paraId="08726A66" w14:textId="34C12C6C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использование объектов промышленной (интеллектуальной) собственности и их правовая охрана; </w:t>
      </w:r>
    </w:p>
    <w:p w14:paraId="28687B29" w14:textId="68E4EAA1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исследование патентной чистоты объекта техники; </w:t>
      </w:r>
    </w:p>
    <w:p w14:paraId="4B499EE6" w14:textId="71D1FE07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– анализ деятельности хозяйствующего субъекта и перспектив ее развития.</w:t>
      </w:r>
    </w:p>
    <w:p w14:paraId="6261B093" w14:textId="14CA6BB2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З</w:t>
      </w:r>
      <w:r w:rsidR="00DC4C70" w:rsidRPr="00D746DB">
        <w:rPr>
          <w:bCs/>
          <w:sz w:val="26"/>
          <w:szCs w:val="26"/>
        </w:rPr>
        <w:t xml:space="preserve">аключение; </w:t>
      </w:r>
    </w:p>
    <w:p w14:paraId="6BBF5F08" w14:textId="2E010BB2" w:rsidR="0039040D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</w:t>
      </w:r>
      <w:r w:rsidR="00DC4C70" w:rsidRPr="00D746DB">
        <w:rPr>
          <w:bCs/>
          <w:sz w:val="26"/>
          <w:szCs w:val="26"/>
        </w:rPr>
        <w:t>риложения.</w:t>
      </w:r>
    </w:p>
    <w:p w14:paraId="792A6AAD" w14:textId="19BF7AD4" w:rsidR="0039040D" w:rsidRPr="00D746DB" w:rsidRDefault="0039040D" w:rsidP="0039040D">
      <w:pPr>
        <w:ind w:left="420"/>
        <w:rPr>
          <w:bCs/>
          <w:sz w:val="26"/>
          <w:szCs w:val="26"/>
        </w:rPr>
      </w:pPr>
    </w:p>
    <w:p w14:paraId="61D7D4D4" w14:textId="1B0F96D5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Другие разделы, по согласованию с Заказчиком</w:t>
      </w:r>
      <w:r w:rsidR="009479CB" w:rsidRPr="00D746DB">
        <w:rPr>
          <w:bCs/>
          <w:sz w:val="26"/>
          <w:szCs w:val="26"/>
        </w:rPr>
        <w:t>,</w:t>
      </w:r>
      <w:r w:rsidRPr="00D746DB">
        <w:rPr>
          <w:bCs/>
          <w:sz w:val="26"/>
          <w:szCs w:val="26"/>
        </w:rPr>
        <w:t xml:space="preserve"> в случае необходимости и обоснования их наличия в отчете.</w:t>
      </w:r>
    </w:p>
    <w:p w14:paraId="5AAE71CD" w14:textId="7150AA79" w:rsidR="00537F08" w:rsidRPr="00D746DB" w:rsidRDefault="00537F08">
      <w:pPr>
        <w:rPr>
          <w:bCs/>
          <w:sz w:val="26"/>
          <w:szCs w:val="26"/>
        </w:rPr>
      </w:pPr>
    </w:p>
    <w:p w14:paraId="3EA8DE77" w14:textId="47FEEDF7" w:rsidR="00537F08" w:rsidRPr="00D746DB" w:rsidRDefault="0039040D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>3</w:t>
      </w:r>
      <w:r w:rsidR="00537F08" w:rsidRPr="00D746DB">
        <w:rPr>
          <w:b/>
          <w:bCs/>
          <w:sz w:val="26"/>
          <w:szCs w:val="26"/>
        </w:rPr>
        <w:t xml:space="preserve">. </w:t>
      </w:r>
      <w:r w:rsidRPr="00D746DB">
        <w:rPr>
          <w:b/>
          <w:bCs/>
          <w:sz w:val="26"/>
          <w:szCs w:val="26"/>
        </w:rPr>
        <w:t>Требования к глубине патентного поиска</w:t>
      </w:r>
    </w:p>
    <w:p w14:paraId="19FC0735" w14:textId="74AD33FF" w:rsidR="0039040D" w:rsidRPr="00D746DB" w:rsidRDefault="0039040D">
      <w:pPr>
        <w:rPr>
          <w:b/>
          <w:bCs/>
          <w:sz w:val="26"/>
          <w:szCs w:val="26"/>
        </w:rPr>
      </w:pPr>
    </w:p>
    <w:p w14:paraId="33B0C33C" w14:textId="20A6506C" w:rsidR="0039040D" w:rsidRPr="00D746DB" w:rsidRDefault="0039040D" w:rsidP="009479CB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Ретроспективность патентного поиска составляет </w:t>
      </w:r>
      <w:r w:rsidRPr="00D746DB">
        <w:rPr>
          <w:b/>
          <w:bCs/>
          <w:sz w:val="26"/>
          <w:szCs w:val="26"/>
        </w:rPr>
        <w:t>15 лет</w:t>
      </w:r>
      <w:r w:rsidRPr="00D746DB">
        <w:rPr>
          <w:bCs/>
          <w:sz w:val="26"/>
          <w:szCs w:val="26"/>
        </w:rPr>
        <w:t>. Для технологий и направлений</w:t>
      </w:r>
      <w:r w:rsidR="009479CB" w:rsidRPr="00D746DB">
        <w:rPr>
          <w:bCs/>
          <w:sz w:val="26"/>
          <w:szCs w:val="26"/>
        </w:rPr>
        <w:t>, получивших свое развитие в более поздний срок, д</w:t>
      </w:r>
      <w:r w:rsidRPr="00D746DB">
        <w:rPr>
          <w:bCs/>
          <w:sz w:val="26"/>
          <w:szCs w:val="26"/>
        </w:rPr>
        <w:t xml:space="preserve">опускается обоснованная корректировка глубины патентного </w:t>
      </w:r>
      <w:r w:rsidR="001B6146" w:rsidRPr="00D746DB">
        <w:rPr>
          <w:bCs/>
          <w:sz w:val="26"/>
          <w:szCs w:val="26"/>
        </w:rPr>
        <w:t xml:space="preserve">поиска </w:t>
      </w:r>
      <w:r w:rsidRPr="00D746DB">
        <w:rPr>
          <w:bCs/>
          <w:sz w:val="26"/>
          <w:szCs w:val="26"/>
        </w:rPr>
        <w:t>по согласованию с Заказчиком</w:t>
      </w:r>
      <w:r w:rsidR="009479CB" w:rsidRPr="00D746DB">
        <w:rPr>
          <w:bCs/>
          <w:sz w:val="26"/>
          <w:szCs w:val="26"/>
        </w:rPr>
        <w:t>.</w:t>
      </w:r>
      <w:r w:rsidRPr="00D746DB">
        <w:rPr>
          <w:bCs/>
          <w:sz w:val="26"/>
          <w:szCs w:val="26"/>
        </w:rPr>
        <w:t xml:space="preserve"> </w:t>
      </w:r>
    </w:p>
    <w:p w14:paraId="6DD27468" w14:textId="46524332" w:rsidR="00537F08" w:rsidRPr="00D746DB" w:rsidRDefault="00537F08">
      <w:pPr>
        <w:rPr>
          <w:bCs/>
          <w:sz w:val="26"/>
          <w:szCs w:val="26"/>
        </w:rPr>
      </w:pPr>
    </w:p>
    <w:p w14:paraId="5CE8B1D9" w14:textId="45CA2464" w:rsidR="009479CB" w:rsidRPr="00D746DB" w:rsidRDefault="009479CB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>4. Требования к предмету поиску (объекту исследования)</w:t>
      </w:r>
    </w:p>
    <w:p w14:paraId="76E2DB41" w14:textId="78023F07" w:rsidR="009479CB" w:rsidRPr="00D746DB" w:rsidRDefault="009479CB">
      <w:pPr>
        <w:rPr>
          <w:b/>
          <w:bCs/>
          <w:sz w:val="26"/>
          <w:szCs w:val="26"/>
        </w:rPr>
      </w:pPr>
    </w:p>
    <w:p w14:paraId="53B4426C" w14:textId="2B8D9DE7" w:rsidR="00537F08" w:rsidRPr="00D746DB" w:rsidRDefault="009479CB" w:rsidP="009479CB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При формировании предмета поиска (объекта исследования) помимо цельного объекта исследования необходимо производить поиск по составным элементам объекта, синонимичным им частям, как по наименованию, так и по применяемым технологиям.</w:t>
      </w:r>
    </w:p>
    <w:p w14:paraId="72EF7909" w14:textId="68035178" w:rsidR="009479CB" w:rsidRPr="00D746DB" w:rsidRDefault="009479CB" w:rsidP="009479CB">
      <w:pPr>
        <w:ind w:firstLine="709"/>
        <w:jc w:val="both"/>
        <w:rPr>
          <w:bCs/>
          <w:sz w:val="26"/>
          <w:szCs w:val="26"/>
        </w:rPr>
      </w:pPr>
    </w:p>
    <w:p w14:paraId="62594487" w14:textId="16C2DB72" w:rsidR="009479CB" w:rsidRPr="00D746DB" w:rsidRDefault="009479CB" w:rsidP="009479CB">
      <w:pPr>
        <w:ind w:firstLine="709"/>
        <w:jc w:val="both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5. Требования к источникам, </w:t>
      </w:r>
      <w:r w:rsidR="001B6146" w:rsidRPr="00D746DB">
        <w:rPr>
          <w:b/>
          <w:bCs/>
          <w:sz w:val="26"/>
          <w:szCs w:val="26"/>
        </w:rPr>
        <w:t>в</w:t>
      </w:r>
      <w:r w:rsidRPr="00D746DB">
        <w:rPr>
          <w:b/>
          <w:bCs/>
          <w:sz w:val="26"/>
          <w:szCs w:val="26"/>
        </w:rPr>
        <w:t xml:space="preserve"> которы</w:t>
      </w:r>
      <w:r w:rsidR="001B6146" w:rsidRPr="00D746DB">
        <w:rPr>
          <w:b/>
          <w:bCs/>
          <w:sz w:val="26"/>
          <w:szCs w:val="26"/>
        </w:rPr>
        <w:t>х</w:t>
      </w:r>
      <w:r w:rsidRPr="00D746DB">
        <w:rPr>
          <w:b/>
          <w:bCs/>
          <w:sz w:val="26"/>
          <w:szCs w:val="26"/>
        </w:rPr>
        <w:t xml:space="preserve"> производится поиск </w:t>
      </w:r>
    </w:p>
    <w:p w14:paraId="5016EAC5" w14:textId="1A3979E9" w:rsidR="009479CB" w:rsidRPr="00D746DB" w:rsidRDefault="009479CB" w:rsidP="009479CB">
      <w:pPr>
        <w:ind w:firstLine="709"/>
        <w:jc w:val="both"/>
        <w:rPr>
          <w:b/>
          <w:bCs/>
          <w:sz w:val="26"/>
          <w:szCs w:val="26"/>
        </w:rPr>
      </w:pPr>
    </w:p>
    <w:p w14:paraId="4DAE0069" w14:textId="373D4B07" w:rsidR="00537F08" w:rsidRPr="00D746DB" w:rsidRDefault="009479CB" w:rsidP="00E97AF2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Поиск необходимо осуществлять, как в отечественных, так и зарубежных источниках информации. К источникам информации относятся базы данных рефератов патентных документов, базы данных перспективных изобретений, базы данных рефератов полезных моделей</w:t>
      </w:r>
      <w:r w:rsidR="00E97AF2" w:rsidRPr="00D746DB">
        <w:rPr>
          <w:bCs/>
          <w:sz w:val="26"/>
          <w:szCs w:val="26"/>
        </w:rPr>
        <w:t>, а также другие источники информации об охранных документах.</w:t>
      </w:r>
      <w:r w:rsidR="00537F08" w:rsidRPr="00D746DB">
        <w:rPr>
          <w:bCs/>
          <w:sz w:val="26"/>
          <w:szCs w:val="26"/>
        </w:rPr>
        <w:br w:type="page"/>
      </w:r>
    </w:p>
    <w:p w14:paraId="52373563" w14:textId="77777777" w:rsidR="00011158" w:rsidRPr="00D746DB" w:rsidRDefault="00011158" w:rsidP="00892D82">
      <w:pPr>
        <w:spacing w:before="218"/>
        <w:ind w:right="901"/>
        <w:jc w:val="center"/>
        <w:rPr>
          <w:rFonts w:eastAsia="Times New Roman"/>
          <w:b/>
          <w:szCs w:val="22"/>
        </w:rPr>
      </w:pPr>
      <w:r w:rsidRPr="00D746DB">
        <w:rPr>
          <w:b/>
        </w:rPr>
        <w:lastRenderedPageBreak/>
        <w:t>Регламент</w:t>
      </w:r>
      <w:r w:rsidRPr="00D746DB">
        <w:rPr>
          <w:b/>
          <w:spacing w:val="-1"/>
        </w:rPr>
        <w:t xml:space="preserve"> </w:t>
      </w:r>
      <w:r w:rsidRPr="00D746DB">
        <w:rPr>
          <w:b/>
        </w:rPr>
        <w:t>поиска</w:t>
      </w:r>
      <w:r w:rsidRPr="00D746DB">
        <w:rPr>
          <w:b/>
          <w:spacing w:val="-2"/>
        </w:rPr>
        <w:t xml:space="preserve"> </w:t>
      </w:r>
      <w:r w:rsidRPr="00D746DB">
        <w:rPr>
          <w:b/>
        </w:rPr>
        <w:t>№1</w:t>
      </w:r>
    </w:p>
    <w:p w14:paraId="2B0801E4" w14:textId="77777777" w:rsidR="00011158" w:rsidRPr="00D746DB" w:rsidRDefault="00011158" w:rsidP="00892D82">
      <w:pPr>
        <w:spacing w:before="218"/>
        <w:ind w:right="901"/>
        <w:jc w:val="center"/>
        <w:rPr>
          <w:b/>
        </w:rPr>
      </w:pPr>
      <w:r w:rsidRPr="00D746DB">
        <w:rPr>
          <w:b/>
        </w:rPr>
        <w:t>по договору от ___________ № __________</w:t>
      </w:r>
    </w:p>
    <w:p w14:paraId="6D3D4E7C" w14:textId="77777777" w:rsidR="00011158" w:rsidRPr="00D746DB" w:rsidRDefault="00011158" w:rsidP="00011158">
      <w:pPr>
        <w:pStyle w:val="af0"/>
        <w:rPr>
          <w:b/>
          <w:sz w:val="20"/>
        </w:rPr>
      </w:pPr>
    </w:p>
    <w:p w14:paraId="63F8CFE6" w14:textId="7C14B2DC" w:rsidR="00011158" w:rsidRPr="00D746DB" w:rsidRDefault="00011158" w:rsidP="00011158">
      <w:pPr>
        <w:pStyle w:val="af0"/>
        <w:spacing w:before="3"/>
        <w:rPr>
          <w:b/>
          <w:sz w:val="15"/>
        </w:rPr>
      </w:pPr>
      <w:r w:rsidRPr="00D746DB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0D3A395" wp14:editId="4F11E1EA">
                <wp:simplePos x="0" y="0"/>
                <wp:positionH relativeFrom="page">
                  <wp:posOffset>4760595</wp:posOffset>
                </wp:positionH>
                <wp:positionV relativeFrom="paragraph">
                  <wp:posOffset>140970</wp:posOffset>
                </wp:positionV>
                <wp:extent cx="1409700" cy="1270"/>
                <wp:effectExtent l="0" t="0" r="0" b="0"/>
                <wp:wrapTopAndBottom/>
                <wp:docPr id="9" name="Полилиния: фигур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9700" cy="1270"/>
                        </a:xfrm>
                        <a:custGeom>
                          <a:avLst/>
                          <a:gdLst>
                            <a:gd name="T0" fmla="+- 0 7497 7497"/>
                            <a:gd name="T1" fmla="*/ T0 w 2220"/>
                            <a:gd name="T2" fmla="+- 0 8577 7497"/>
                            <a:gd name="T3" fmla="*/ T2 w 2220"/>
                            <a:gd name="T4" fmla="+- 0 8637 7497"/>
                            <a:gd name="T5" fmla="*/ T4 w 2220"/>
                            <a:gd name="T6" fmla="+- 0 9717 7497"/>
                            <a:gd name="T7" fmla="*/ T6 w 22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220">
                              <a:moveTo>
                                <a:pt x="0" y="0"/>
                              </a:moveTo>
                              <a:lnTo>
                                <a:pt x="1080" y="0"/>
                              </a:lnTo>
                              <a:moveTo>
                                <a:pt x="1140" y="0"/>
                              </a:moveTo>
                              <a:lnTo>
                                <a:pt x="222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F6209" id="Полилиния: фигура 9" o:spid="_x0000_s1026" style="position:absolute;margin-left:374.85pt;margin-top:11.1pt;width:111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" path="m,l1080,t60,l2220,e" filled="f" strokeweight=".26669mm">
                <v:path arrowok="t" o:connecttype="custom" o:connectlocs="0,0;685800,0;723900,0;1409700,0" o:connectangles="0,0,0,0"/>
                <w10:wrap type="topAndBottom" anchorx="page"/>
              </v:shape>
            </w:pict>
          </mc:Fallback>
        </mc:AlternateContent>
      </w:r>
    </w:p>
    <w:p w14:paraId="5B4C9746" w14:textId="77777777" w:rsidR="00011158" w:rsidRPr="00D746DB" w:rsidRDefault="00011158" w:rsidP="00011158">
      <w:pPr>
        <w:pStyle w:val="af0"/>
        <w:spacing w:line="243" w:lineRule="exact"/>
        <w:ind w:left="6344"/>
      </w:pPr>
      <w:r w:rsidRPr="00D746DB">
        <w:t>дата</w:t>
      </w:r>
      <w:r w:rsidRPr="00D746DB">
        <w:rPr>
          <w:spacing w:val="-3"/>
        </w:rPr>
        <w:t xml:space="preserve"> </w:t>
      </w:r>
      <w:r w:rsidRPr="00D746DB">
        <w:t>составления</w:t>
      </w:r>
      <w:r w:rsidRPr="00D746DB">
        <w:rPr>
          <w:spacing w:val="-2"/>
        </w:rPr>
        <w:t xml:space="preserve"> </w:t>
      </w:r>
      <w:r w:rsidRPr="00D746DB">
        <w:t>регламента</w:t>
      </w:r>
    </w:p>
    <w:p w14:paraId="245447C6" w14:textId="3C5F67F0" w:rsidR="00011158" w:rsidRPr="00D746DB" w:rsidRDefault="00011158" w:rsidP="00011158">
      <w:pPr>
        <w:pStyle w:val="af0"/>
        <w:tabs>
          <w:tab w:val="left" w:pos="2694"/>
          <w:tab w:val="left" w:pos="3704"/>
          <w:tab w:val="left" w:pos="4743"/>
          <w:tab w:val="left" w:pos="7631"/>
          <w:tab w:val="left" w:pos="9207"/>
        </w:tabs>
        <w:spacing w:before="182"/>
        <w:ind w:right="244"/>
        <w:jc w:val="both"/>
      </w:pPr>
      <w:r w:rsidRPr="00D746DB">
        <w:rPr>
          <w:b/>
        </w:rPr>
        <w:t>Наименование работы</w:t>
      </w:r>
      <w:r w:rsidRPr="00D746DB">
        <w:t>:</w:t>
      </w:r>
      <w:r w:rsidRPr="00D746DB">
        <w:rPr>
          <w:b/>
        </w:rPr>
        <w:t xml:space="preserve"> </w:t>
      </w:r>
      <w:r w:rsidRPr="00D746DB">
        <w:t>«Наименование работы».</w:t>
      </w:r>
    </w:p>
    <w:p w14:paraId="146CA746" w14:textId="2B7A6822" w:rsidR="00011158" w:rsidRPr="00D746DB" w:rsidRDefault="00011158" w:rsidP="00011158">
      <w:pPr>
        <w:widowControl w:val="0"/>
        <w:spacing w:line="360" w:lineRule="auto"/>
        <w:jc w:val="both"/>
      </w:pPr>
      <w:r w:rsidRPr="00D746DB">
        <w:rPr>
          <w:b/>
        </w:rPr>
        <w:t>Этап работы:</w:t>
      </w:r>
      <w:r w:rsidRPr="00D746DB">
        <w:t xml:space="preserve"> Определение</w:t>
      </w:r>
      <w:r w:rsidRPr="00D746DB">
        <w:rPr>
          <w:spacing w:val="1"/>
        </w:rPr>
        <w:t xml:space="preserve"> </w:t>
      </w:r>
      <w:r w:rsidRPr="00D746DB">
        <w:t xml:space="preserve">исследования </w:t>
      </w:r>
      <w:bookmarkStart w:id="0" w:name="_GoBack"/>
      <w:bookmarkEnd w:id="0"/>
      <w:r w:rsidRPr="00D746DB">
        <w:t>уровня техники, направлений развития программно-аппаратного комплекса, обоснования перспективности НИО</w:t>
      </w:r>
      <w:r w:rsidR="00892D82" w:rsidRPr="00D746DB">
        <w:t>К</w:t>
      </w:r>
      <w:r w:rsidRPr="00D746DB">
        <w:t>Р и направлений дальнейших исследований, предварительная экспертиза технических решений.</w:t>
      </w:r>
    </w:p>
    <w:p w14:paraId="2759DADC" w14:textId="77777777" w:rsidR="00011158" w:rsidRPr="00D746DB" w:rsidRDefault="00011158" w:rsidP="00011158">
      <w:pPr>
        <w:widowControl w:val="0"/>
        <w:spacing w:line="360" w:lineRule="auto"/>
        <w:jc w:val="both"/>
      </w:pPr>
      <w:r w:rsidRPr="00D746DB">
        <w:rPr>
          <w:b/>
        </w:rPr>
        <w:t>Сроки:</w:t>
      </w:r>
      <w:r w:rsidRPr="00D746DB">
        <w:t xml:space="preserve"> &lt;</w:t>
      </w:r>
      <w:r w:rsidRPr="00D746DB">
        <w:rPr>
          <w:i/>
        </w:rPr>
        <w:t>сроки согласно календарному плану</w:t>
      </w:r>
      <w:r w:rsidRPr="00D746DB">
        <w:t>&gt;</w:t>
      </w:r>
    </w:p>
    <w:p w14:paraId="0078ACAD" w14:textId="6AAB7FBD" w:rsidR="00011158" w:rsidRPr="00D746DB" w:rsidRDefault="00011158" w:rsidP="00011158">
      <w:pPr>
        <w:spacing w:before="3"/>
        <w:ind w:right="249"/>
        <w:jc w:val="both"/>
        <w:rPr>
          <w:b/>
        </w:rPr>
      </w:pPr>
      <w:r w:rsidRPr="00D746DB">
        <w:rPr>
          <w:b/>
        </w:rPr>
        <w:t>Цель поиска информации</w:t>
      </w:r>
      <w:r w:rsidRPr="00D746DB">
        <w:t xml:space="preserve"> (в зависимости от задач патентных исследований, указанных в</w:t>
      </w:r>
      <w:r w:rsidRPr="00D746DB">
        <w:rPr>
          <w:spacing w:val="1"/>
        </w:rPr>
        <w:t xml:space="preserve"> </w:t>
      </w:r>
      <w:r w:rsidRPr="00D746DB">
        <w:rPr>
          <w:spacing w:val="-1"/>
        </w:rPr>
        <w:t>задании):</w:t>
      </w:r>
      <w:r w:rsidRPr="00D746DB">
        <w:rPr>
          <w:spacing w:val="-10"/>
        </w:rPr>
        <w:t xml:space="preserve"> </w:t>
      </w:r>
      <w:r w:rsidRPr="00D746DB">
        <w:rPr>
          <w:spacing w:val="-1"/>
        </w:rPr>
        <w:t>определения</w:t>
      </w:r>
      <w:r w:rsidRPr="00D746DB">
        <w:rPr>
          <w:spacing w:val="-14"/>
        </w:rPr>
        <w:t xml:space="preserve"> </w:t>
      </w:r>
      <w:r w:rsidRPr="00D746DB">
        <w:t>уровня</w:t>
      </w:r>
      <w:r w:rsidRPr="00D746DB">
        <w:rPr>
          <w:spacing w:val="-11"/>
        </w:rPr>
        <w:t xml:space="preserve"> </w:t>
      </w:r>
      <w:r w:rsidRPr="00D746DB">
        <w:t>техники</w:t>
      </w:r>
      <w:r w:rsidRPr="00D746DB">
        <w:rPr>
          <w:spacing w:val="-10"/>
        </w:rPr>
        <w:t xml:space="preserve"> </w:t>
      </w:r>
      <w:r w:rsidRPr="00D746DB">
        <w:t>и</w:t>
      </w:r>
      <w:r w:rsidRPr="00D746DB">
        <w:rPr>
          <w:spacing w:val="-13"/>
        </w:rPr>
        <w:t xml:space="preserve"> </w:t>
      </w:r>
      <w:r w:rsidRPr="00D746DB">
        <w:t>тенденций</w:t>
      </w:r>
      <w:r w:rsidRPr="00D746DB">
        <w:rPr>
          <w:spacing w:val="-10"/>
        </w:rPr>
        <w:t xml:space="preserve"> </w:t>
      </w:r>
      <w:r w:rsidRPr="00D746DB">
        <w:t>развития</w:t>
      </w:r>
      <w:r w:rsidRPr="00D746DB">
        <w:rPr>
          <w:spacing w:val="-14"/>
        </w:rPr>
        <w:t xml:space="preserve"> </w:t>
      </w:r>
      <w:r w:rsidRPr="00D746DB">
        <w:t>технического</w:t>
      </w:r>
      <w:r w:rsidRPr="00D746DB">
        <w:rPr>
          <w:spacing w:val="-11"/>
        </w:rPr>
        <w:t xml:space="preserve"> </w:t>
      </w:r>
      <w:r w:rsidRPr="00D746DB">
        <w:t>направления,</w:t>
      </w:r>
      <w:r w:rsidRPr="00D746DB">
        <w:rPr>
          <w:spacing w:val="-57"/>
        </w:rPr>
        <w:t xml:space="preserve"> </w:t>
      </w:r>
      <w:r w:rsidRPr="00D746DB">
        <w:t>соответствующего</w:t>
      </w:r>
      <w:r w:rsidRPr="00D746DB">
        <w:rPr>
          <w:spacing w:val="-1"/>
        </w:rPr>
        <w:t xml:space="preserve"> </w:t>
      </w:r>
      <w:r w:rsidRPr="00D746DB">
        <w:t>теме</w:t>
      </w:r>
      <w:r w:rsidRPr="00D746DB">
        <w:rPr>
          <w:spacing w:val="-2"/>
        </w:rPr>
        <w:t xml:space="preserve"> </w:t>
      </w:r>
      <w:r w:rsidRPr="00D746DB">
        <w:t>работы.</w:t>
      </w:r>
    </w:p>
    <w:p w14:paraId="30850925" w14:textId="130F8CFE" w:rsidR="00011158" w:rsidRPr="00D746DB" w:rsidRDefault="00011158" w:rsidP="00011158">
      <w:pPr>
        <w:pStyle w:val="5"/>
        <w:numPr>
          <w:ilvl w:val="0"/>
          <w:numId w:val="0"/>
        </w:numPr>
        <w:spacing w:before="112"/>
        <w:ind w:right="244"/>
        <w:rPr>
          <w:b/>
          <w:sz w:val="24"/>
        </w:rPr>
      </w:pPr>
      <w:r w:rsidRPr="00D746DB">
        <w:rPr>
          <w:b/>
        </w:rPr>
        <w:t>Обоснование регламента поиска:</w:t>
      </w:r>
      <w:r w:rsidRPr="00D746DB">
        <w:rPr>
          <w:b/>
          <w:spacing w:val="1"/>
        </w:rPr>
        <w:t xml:space="preserve"> </w:t>
      </w:r>
      <w:r w:rsidRPr="00D746DB">
        <w:t>регламент поиска выбран в соответствие с началом</w:t>
      </w:r>
      <w:r w:rsidRPr="00D746DB">
        <w:rPr>
          <w:spacing w:val="1"/>
        </w:rPr>
        <w:t xml:space="preserve"> </w:t>
      </w:r>
      <w:r w:rsidRPr="00D746DB">
        <w:t>развития</w:t>
      </w:r>
      <w:r w:rsidRPr="00D746DB">
        <w:rPr>
          <w:spacing w:val="1"/>
        </w:rPr>
        <w:t xml:space="preserve"> </w:t>
      </w:r>
      <w:r w:rsidRPr="00D746DB">
        <w:t>данной</w:t>
      </w:r>
      <w:r w:rsidRPr="00D746DB">
        <w:rPr>
          <w:spacing w:val="1"/>
        </w:rPr>
        <w:t xml:space="preserve"> </w:t>
      </w:r>
      <w:r w:rsidRPr="00D746DB">
        <w:t>области</w:t>
      </w:r>
      <w:r w:rsidRPr="00D746DB">
        <w:rPr>
          <w:spacing w:val="1"/>
        </w:rPr>
        <w:t xml:space="preserve"> </w:t>
      </w:r>
      <w:r w:rsidRPr="00D746DB">
        <w:t>техники</w:t>
      </w:r>
      <w:r w:rsidRPr="00D746DB">
        <w:rPr>
          <w:spacing w:val="1"/>
        </w:rPr>
        <w:t xml:space="preserve"> </w:t>
      </w:r>
      <w:r w:rsidRPr="00D746DB">
        <w:t>по</w:t>
      </w:r>
      <w:r w:rsidRPr="00D746DB">
        <w:rPr>
          <w:spacing w:val="1"/>
        </w:rPr>
        <w:t xml:space="preserve"> </w:t>
      </w:r>
      <w:r w:rsidRPr="00D746DB">
        <w:t>территориям</w:t>
      </w:r>
      <w:r w:rsidRPr="00D746DB">
        <w:rPr>
          <w:spacing w:val="1"/>
        </w:rPr>
        <w:t xml:space="preserve"> </w:t>
      </w:r>
      <w:r w:rsidRPr="00D746DB">
        <w:t>и</w:t>
      </w:r>
      <w:r w:rsidRPr="00D746DB">
        <w:rPr>
          <w:spacing w:val="1"/>
        </w:rPr>
        <w:t xml:space="preserve"> </w:t>
      </w:r>
      <w:r w:rsidRPr="00D746DB">
        <w:t>срокам</w:t>
      </w:r>
      <w:r w:rsidRPr="00D746DB">
        <w:rPr>
          <w:spacing w:val="1"/>
        </w:rPr>
        <w:t xml:space="preserve"> </w:t>
      </w:r>
      <w:r w:rsidRPr="00D746DB">
        <w:t>действия</w:t>
      </w:r>
      <w:r w:rsidRPr="00D746DB">
        <w:rPr>
          <w:spacing w:val="1"/>
        </w:rPr>
        <w:t xml:space="preserve"> </w:t>
      </w:r>
      <w:r w:rsidRPr="00D746DB">
        <w:t>патентов,</w:t>
      </w:r>
      <w:r w:rsidRPr="00D746DB">
        <w:rPr>
          <w:spacing w:val="1"/>
        </w:rPr>
        <w:t xml:space="preserve"> </w:t>
      </w:r>
      <w:r w:rsidRPr="00D746DB">
        <w:t>ретроспектива</w:t>
      </w:r>
      <w:r w:rsidRPr="00D746DB">
        <w:rPr>
          <w:spacing w:val="-4"/>
        </w:rPr>
        <w:t xml:space="preserve"> </w:t>
      </w:r>
      <w:r w:rsidRPr="00D746DB">
        <w:t xml:space="preserve">поиска – </w:t>
      </w:r>
      <w:r w:rsidRPr="00D746DB">
        <w:rPr>
          <w:lang w:val="ru-RU"/>
        </w:rPr>
        <w:t>&lt;</w:t>
      </w:r>
      <w:r w:rsidRPr="00D746DB">
        <w:rPr>
          <w:lang w:val="en-US"/>
        </w:rPr>
        <w:t>N</w:t>
      </w:r>
      <w:r w:rsidRPr="00D746DB">
        <w:rPr>
          <w:lang w:val="ru-RU"/>
        </w:rPr>
        <w:t>&gt;</w:t>
      </w:r>
      <w:r w:rsidRPr="00D746DB">
        <w:rPr>
          <w:spacing w:val="-1"/>
        </w:rPr>
        <w:t xml:space="preserve"> </w:t>
      </w:r>
      <w:r w:rsidRPr="00D746DB">
        <w:t>лет</w:t>
      </w:r>
    </w:p>
    <w:p w14:paraId="2EC43889" w14:textId="21104B13" w:rsidR="00011158" w:rsidRPr="00D746DB" w:rsidRDefault="00011158" w:rsidP="00011158">
      <w:pPr>
        <w:pStyle w:val="af0"/>
        <w:tabs>
          <w:tab w:val="left" w:pos="5295"/>
          <w:tab w:val="left" w:pos="8032"/>
        </w:tabs>
        <w:spacing w:before="112" w:after="8"/>
        <w:jc w:val="both"/>
      </w:pPr>
      <w:r w:rsidRPr="00D746DB">
        <w:rPr>
          <w:b/>
        </w:rPr>
        <w:t>Начало</w:t>
      </w:r>
      <w:r w:rsidRPr="00D746DB">
        <w:rPr>
          <w:b/>
          <w:spacing w:val="-2"/>
        </w:rPr>
        <w:t xml:space="preserve"> </w:t>
      </w:r>
      <w:r w:rsidRPr="00D746DB">
        <w:rPr>
          <w:b/>
        </w:rPr>
        <w:t>поиска:</w:t>
      </w:r>
      <w:r w:rsidRPr="00D746DB">
        <w:t xml:space="preserve"> &lt;Дата&gt;</w:t>
      </w:r>
      <w:r w:rsidRPr="00D746DB">
        <w:tab/>
      </w:r>
      <w:r w:rsidRPr="00D746DB">
        <w:rPr>
          <w:b/>
        </w:rPr>
        <w:t>Окончание</w:t>
      </w:r>
      <w:r w:rsidRPr="00D746DB">
        <w:rPr>
          <w:b/>
          <w:spacing w:val="-3"/>
        </w:rPr>
        <w:t xml:space="preserve"> </w:t>
      </w:r>
      <w:r w:rsidRPr="00D746DB">
        <w:rPr>
          <w:b/>
        </w:rPr>
        <w:t>поиска:</w:t>
      </w:r>
      <w:r w:rsidRPr="00D746DB">
        <w:t xml:space="preserve"> &lt;Дата&gt;</w:t>
      </w:r>
    </w:p>
    <w:p w14:paraId="091CDD97" w14:textId="77777777" w:rsidR="00011158" w:rsidRPr="00D746DB" w:rsidRDefault="00011158" w:rsidP="00011158">
      <w:pPr>
        <w:pStyle w:val="af0"/>
        <w:tabs>
          <w:tab w:val="left" w:pos="5295"/>
          <w:tab w:val="left" w:pos="8032"/>
        </w:tabs>
        <w:spacing w:before="112" w:after="8"/>
        <w:jc w:val="both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644"/>
        <w:gridCol w:w="1136"/>
        <w:gridCol w:w="1134"/>
        <w:gridCol w:w="850"/>
        <w:gridCol w:w="759"/>
        <w:gridCol w:w="858"/>
        <w:gridCol w:w="624"/>
        <w:gridCol w:w="780"/>
        <w:gridCol w:w="1090"/>
      </w:tblGrid>
      <w:tr w:rsidR="00011158" w:rsidRPr="00D746DB" w14:paraId="04276C74" w14:textId="77777777" w:rsidTr="006A02AE"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A993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Предмет поиска (объект исследования, его составные части, товар)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430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Страна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поиска</w:t>
            </w:r>
            <w:proofErr w:type="spellEnd"/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EFC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Источники информации, по которым будет проводиться поиск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B042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Ретроспективность</w:t>
            </w:r>
            <w:proofErr w:type="spellEnd"/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9218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информационной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базы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фонда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>)</w:t>
            </w:r>
          </w:p>
        </w:tc>
      </w:tr>
      <w:tr w:rsidR="00011158" w:rsidRPr="00D746DB" w14:paraId="157749B7" w14:textId="77777777" w:rsidTr="006A02AE"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476C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FDA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6F2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патентные</w:t>
            </w:r>
            <w:proofErr w:type="spellEnd"/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67DB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НТИ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EC4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конъюнктурные</w:t>
            </w:r>
            <w:proofErr w:type="spellEnd"/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A16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FA69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11158" w:rsidRPr="00D746DB" w14:paraId="27837A99" w14:textId="77777777" w:rsidTr="006A02AE"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47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21E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919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74F" w14:textId="77777777" w:rsidR="006A02AE" w:rsidRPr="00D746DB" w:rsidRDefault="006A02AE" w:rsidP="006A02AE">
            <w:pPr>
              <w:widowControl w:val="0"/>
              <w:snapToGrid w:val="0"/>
              <w:jc w:val="center"/>
              <w:rPr>
                <w:rFonts w:eastAsia="Times New Roman"/>
                <w:sz w:val="16"/>
              </w:rPr>
            </w:pPr>
            <w:proofErr w:type="spellStart"/>
            <w:r w:rsidRPr="00D746DB">
              <w:rPr>
                <w:sz w:val="16"/>
              </w:rPr>
              <w:t>Классифика</w:t>
            </w:r>
            <w:proofErr w:type="spellEnd"/>
          </w:p>
          <w:p w14:paraId="66B46372" w14:textId="77777777" w:rsidR="006A02AE" w:rsidRPr="00D746DB" w:rsidRDefault="006A02AE" w:rsidP="006A02AE">
            <w:pPr>
              <w:widowControl w:val="0"/>
              <w:jc w:val="center"/>
              <w:rPr>
                <w:sz w:val="16"/>
              </w:rPr>
            </w:pPr>
            <w:proofErr w:type="spellStart"/>
            <w:r w:rsidRPr="00D746DB">
              <w:rPr>
                <w:sz w:val="16"/>
              </w:rPr>
              <w:t>ционные</w:t>
            </w:r>
            <w:proofErr w:type="spellEnd"/>
            <w:r w:rsidRPr="00D746DB">
              <w:rPr>
                <w:sz w:val="16"/>
              </w:rPr>
              <w:t xml:space="preserve"> рубрики:</w:t>
            </w:r>
          </w:p>
          <w:p w14:paraId="5952B65B" w14:textId="34C2AF1F" w:rsidR="00011158" w:rsidRPr="00D746DB" w:rsidRDefault="006A02AE" w:rsidP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16"/>
              </w:rPr>
              <w:t>МПК (МКИ), МКПО, НКИ и другие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B319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174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Рубрики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УДК и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другие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942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239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Код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товара</w:t>
            </w:r>
            <w:proofErr w:type="spellEnd"/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0AA9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AEB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11158" w:rsidRPr="00D746DB" w14:paraId="35C67E80" w14:textId="77777777" w:rsidTr="006A02AE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0A6F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2FC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4B0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31E7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15D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291B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D3A4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047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DA17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92C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12</w:t>
            </w:r>
          </w:p>
        </w:tc>
      </w:tr>
      <w:tr w:rsidR="00011158" w:rsidRPr="00D746DB" w14:paraId="152ABB2D" w14:textId="77777777" w:rsidTr="006A02AE">
        <w:trPr>
          <w:trHeight w:val="229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576" w14:textId="2E8EFCFC" w:rsidR="00011158" w:rsidRPr="00D746DB" w:rsidRDefault="00011158">
            <w:pPr>
              <w:spacing w:line="256" w:lineRule="auto"/>
              <w:rPr>
                <w:i/>
                <w:sz w:val="20"/>
                <w:szCs w:val="20"/>
                <w:lang w:eastAsia="en-US"/>
              </w:rPr>
            </w:pPr>
            <w:r w:rsidRPr="00D746DB">
              <w:rPr>
                <w:i/>
                <w:sz w:val="20"/>
                <w:szCs w:val="20"/>
                <w:lang w:eastAsia="en-US"/>
              </w:rPr>
              <w:t>Наименование тематики НИОКР, синонимы</w:t>
            </w:r>
            <w:r w:rsidR="006A02AE" w:rsidRPr="00D746DB">
              <w:rPr>
                <w:i/>
                <w:sz w:val="20"/>
                <w:szCs w:val="20"/>
                <w:lang w:eastAsia="en-US"/>
              </w:rPr>
              <w:t xml:space="preserve"> по названию, по сути, принципу действия и структурным схемам </w:t>
            </w:r>
          </w:p>
          <w:p w14:paraId="1516FE91" w14:textId="336D9A7C" w:rsidR="00011158" w:rsidRPr="00D746DB" w:rsidRDefault="00011158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B0C8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RU, US,</w:t>
            </w:r>
          </w:p>
          <w:p w14:paraId="1CFAB3A9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JP,</w:t>
            </w:r>
          </w:p>
          <w:p w14:paraId="58CB2D6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 xml:space="preserve">FR, DE, </w:t>
            </w:r>
          </w:p>
          <w:p w14:paraId="059A1F3E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IT,</w:t>
            </w:r>
          </w:p>
          <w:p w14:paraId="04AD37F0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CN, KR,</w:t>
            </w:r>
          </w:p>
          <w:p w14:paraId="04479E53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ЕР,</w:t>
            </w:r>
          </w:p>
          <w:p w14:paraId="4A91891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РСТ,</w:t>
            </w:r>
          </w:p>
          <w:p w14:paraId="4C45981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AU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940D" w14:textId="6808F9B2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Патенты</w:t>
            </w:r>
            <w:r w:rsidR="006A02AE" w:rsidRPr="00D746DB">
              <w:rPr>
                <w:sz w:val="20"/>
                <w:szCs w:val="20"/>
              </w:rPr>
              <w:t xml:space="preserve">/Свидетельства о </w:t>
            </w:r>
            <w:proofErr w:type="spellStart"/>
            <w:r w:rsidR="006A02AE" w:rsidRPr="00D746DB">
              <w:rPr>
                <w:sz w:val="20"/>
                <w:szCs w:val="20"/>
              </w:rPr>
              <w:t>гос</w:t>
            </w:r>
            <w:proofErr w:type="spellEnd"/>
            <w:r w:rsidR="006A02AE" w:rsidRPr="00D746DB">
              <w:rPr>
                <w:sz w:val="20"/>
                <w:szCs w:val="20"/>
              </w:rPr>
              <w:t xml:space="preserve"> </w:t>
            </w:r>
            <w:proofErr w:type="spellStart"/>
            <w:r w:rsidR="006A02AE" w:rsidRPr="00D746DB">
              <w:rPr>
                <w:sz w:val="20"/>
                <w:szCs w:val="20"/>
              </w:rPr>
              <w:t>регисрации</w:t>
            </w:r>
            <w:proofErr w:type="spellEnd"/>
            <w:r w:rsidRPr="00D746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8253" w14:textId="15D944DD" w:rsidR="00011158" w:rsidRPr="00D746DB" w:rsidRDefault="006A02AE">
            <w:pPr>
              <w:spacing w:line="256" w:lineRule="auto"/>
              <w:rPr>
                <w:i/>
                <w:sz w:val="20"/>
                <w:szCs w:val="20"/>
              </w:rPr>
            </w:pPr>
            <w:r w:rsidRPr="00D746DB">
              <w:rPr>
                <w:i/>
                <w:sz w:val="16"/>
                <w:szCs w:val="20"/>
              </w:rPr>
              <w:t>Система независимых от языка индексов для классификации патентов и полезных моделей в зависимости от различных областей техники, к которым они относятся.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8E8E" w14:textId="15067FD7" w:rsidR="00011158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i/>
                <w:sz w:val="16"/>
              </w:rPr>
              <w:t xml:space="preserve">Книги, рекламные </w:t>
            </w:r>
            <w:proofErr w:type="spellStart"/>
            <w:r w:rsidRPr="00D746DB">
              <w:rPr>
                <w:i/>
                <w:sz w:val="16"/>
              </w:rPr>
              <w:t>прос-пекты</w:t>
            </w:r>
            <w:proofErr w:type="spellEnd"/>
            <w:r w:rsidRPr="00D746DB">
              <w:rPr>
                <w:i/>
                <w:sz w:val="16"/>
              </w:rPr>
              <w:t xml:space="preserve">, </w:t>
            </w:r>
            <w:proofErr w:type="spellStart"/>
            <w:r w:rsidRPr="00D746DB">
              <w:rPr>
                <w:i/>
                <w:sz w:val="16"/>
              </w:rPr>
              <w:t>техни-ческие</w:t>
            </w:r>
            <w:proofErr w:type="spellEnd"/>
            <w:r w:rsidRPr="00D746DB">
              <w:rPr>
                <w:i/>
                <w:sz w:val="16"/>
              </w:rPr>
              <w:t xml:space="preserve"> </w:t>
            </w:r>
            <w:proofErr w:type="spellStart"/>
            <w:r w:rsidRPr="00D746DB">
              <w:rPr>
                <w:i/>
                <w:sz w:val="16"/>
              </w:rPr>
              <w:t>описа-ния</w:t>
            </w:r>
            <w:proofErr w:type="spellEnd"/>
            <w:r w:rsidRPr="00D746DB">
              <w:rPr>
                <w:i/>
                <w:sz w:val="16"/>
              </w:rPr>
              <w:t xml:space="preserve">, </w:t>
            </w:r>
            <w:proofErr w:type="spellStart"/>
            <w:r w:rsidRPr="00D746DB">
              <w:rPr>
                <w:i/>
                <w:sz w:val="16"/>
              </w:rPr>
              <w:t>спра-вочники</w:t>
            </w:r>
            <w:proofErr w:type="spellEnd"/>
            <w:r w:rsidR="00011158" w:rsidRPr="00D746DB"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C6B6" w14:textId="70283511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07F7" w14:textId="5188BD45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4C05" w14:textId="05D1CFB8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4BFC" w14:textId="77777777" w:rsidR="00011158" w:rsidRPr="00D746DB" w:rsidRDefault="00011158">
            <w:pPr>
              <w:keepNext/>
              <w:spacing w:line="256" w:lineRule="auto"/>
              <w:ind w:left="-78" w:right="-108"/>
              <w:jc w:val="center"/>
              <w:rPr>
                <w:b/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 xml:space="preserve">15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лет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AAE6" w14:textId="5CC1008E" w:rsidR="006A02AE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Перечень информационных баз, в которых велся поиск:</w:t>
            </w:r>
          </w:p>
          <w:p w14:paraId="4C15995F" w14:textId="4122526D" w:rsidR="006A02AE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Пример:</w:t>
            </w:r>
          </w:p>
          <w:p w14:paraId="04DAD93E" w14:textId="5831616C" w:rsidR="00011158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и</w:t>
            </w:r>
            <w:r w:rsidR="00011158" w:rsidRPr="00D746DB">
              <w:rPr>
                <w:sz w:val="20"/>
                <w:szCs w:val="20"/>
              </w:rPr>
              <w:t>нформационные базы ВПТБ и ФИПС</w:t>
            </w:r>
          </w:p>
          <w:p w14:paraId="5ACCD911" w14:textId="77777777" w:rsidR="00011158" w:rsidRPr="00D746DB" w:rsidRDefault="00D746DB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fldChar w:fldCharType="begin"/>
            </w:r>
            <w:r w:rsidRPr="00D746DB">
              <w:rPr>
                <w:lang w:val="en-US"/>
              </w:rPr>
              <w:instrText xml:space="preserve"> HYPERLINK "mailto:Esp@cenet;" </w:instrText>
            </w:r>
            <w:r w:rsidRPr="00D746DB">
              <w:fldChar w:fldCharType="separate"/>
            </w:r>
            <w:proofErr w:type="spellStart"/>
            <w:r w:rsidR="00011158" w:rsidRPr="00D746DB">
              <w:rPr>
                <w:rStyle w:val="aff3"/>
                <w:sz w:val="20"/>
                <w:szCs w:val="20"/>
                <w:lang w:val="en-US"/>
              </w:rPr>
              <w:t>Esp@cenet</w:t>
            </w:r>
            <w:proofErr w:type="spellEnd"/>
            <w:r w:rsidR="00011158" w:rsidRPr="00D746DB">
              <w:rPr>
                <w:rStyle w:val="aff3"/>
                <w:sz w:val="20"/>
                <w:szCs w:val="20"/>
                <w:lang w:val="en-US"/>
              </w:rPr>
              <w:t>;</w:t>
            </w:r>
            <w:r w:rsidRPr="00D746DB">
              <w:rPr>
                <w:rStyle w:val="aff3"/>
                <w:sz w:val="20"/>
                <w:szCs w:val="20"/>
                <w:lang w:val="en-US"/>
              </w:rPr>
              <w:fldChar w:fldCharType="end"/>
            </w:r>
            <w:r w:rsidR="00011158"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1158" w:rsidRPr="00D746DB">
              <w:rPr>
                <w:sz w:val="20"/>
                <w:szCs w:val="20"/>
                <w:lang w:val="en-US"/>
              </w:rPr>
              <w:t>wipo</w:t>
            </w:r>
            <w:proofErr w:type="spellEnd"/>
            <w:r w:rsidR="00011158" w:rsidRPr="00D746DB">
              <w:rPr>
                <w:sz w:val="20"/>
                <w:szCs w:val="20"/>
                <w:lang w:val="en-US"/>
              </w:rPr>
              <w:t>;</w:t>
            </w:r>
          </w:p>
          <w:p w14:paraId="7FB04E3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uspto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; </w:t>
            </w:r>
          </w:p>
          <w:p w14:paraId="29B4B905" w14:textId="6EE00B0F" w:rsidR="00011158" w:rsidRPr="006A02AE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j-store</w:t>
            </w:r>
            <w:r w:rsidR="006A02AE" w:rsidRPr="00D746DB">
              <w:rPr>
                <w:sz w:val="20"/>
                <w:szCs w:val="20"/>
                <w:lang w:val="en-US"/>
              </w:rPr>
              <w:t xml:space="preserve"> </w:t>
            </w:r>
            <w:r w:rsidR="006A02AE" w:rsidRPr="00D746DB">
              <w:rPr>
                <w:sz w:val="20"/>
                <w:szCs w:val="20"/>
              </w:rPr>
              <w:t>и</w:t>
            </w:r>
            <w:r w:rsidR="006A02AE"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A02AE" w:rsidRPr="00D746DB">
              <w:rPr>
                <w:sz w:val="20"/>
                <w:szCs w:val="20"/>
              </w:rPr>
              <w:t>др</w:t>
            </w:r>
            <w:proofErr w:type="spellEnd"/>
            <w:r w:rsidR="006A02AE" w:rsidRPr="00D746DB">
              <w:rPr>
                <w:sz w:val="20"/>
                <w:szCs w:val="20"/>
                <w:lang w:val="en-US"/>
              </w:rPr>
              <w:t>.</w:t>
            </w:r>
          </w:p>
        </w:tc>
      </w:tr>
    </w:tbl>
    <w:p w14:paraId="59590B0E" w14:textId="77777777" w:rsidR="00C41FAD" w:rsidRPr="006A02AE" w:rsidRDefault="00C41FAD" w:rsidP="00B857DC">
      <w:pPr>
        <w:pStyle w:val="14"/>
        <w:tabs>
          <w:tab w:val="left" w:pos="1418"/>
        </w:tabs>
        <w:spacing w:line="240" w:lineRule="auto"/>
        <w:ind w:firstLine="0"/>
        <w:rPr>
          <w:sz w:val="26"/>
          <w:szCs w:val="26"/>
          <w:lang w:val="en-US"/>
        </w:rPr>
      </w:pPr>
    </w:p>
    <w:sectPr w:rsidR="00C41FAD" w:rsidRPr="006A02AE" w:rsidSect="00011158">
      <w:footerReference w:type="default" r:id="rId11"/>
      <w:footerReference w:type="first" r:id="rId12"/>
      <w:pgSz w:w="11906" w:h="16838"/>
      <w:pgMar w:top="851" w:right="851" w:bottom="992" w:left="993" w:header="0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6C948" w14:textId="77777777" w:rsidR="003913A5" w:rsidRDefault="003913A5">
      <w:r>
        <w:separator/>
      </w:r>
    </w:p>
  </w:endnote>
  <w:endnote w:type="continuationSeparator" w:id="0">
    <w:p w14:paraId="4F8AA7C6" w14:textId="77777777" w:rsidR="003913A5" w:rsidRDefault="0039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4210568"/>
      <w:docPartObj>
        <w:docPartGallery w:val="Page Numbers (Bottom of Page)"/>
        <w:docPartUnique/>
      </w:docPartObj>
    </w:sdtPr>
    <w:sdtEndPr/>
    <w:sdtContent>
      <w:p w14:paraId="044EC8B0" w14:textId="205069B0" w:rsidR="00813D8E" w:rsidRDefault="00813D8E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D559D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7A752" w14:textId="77777777" w:rsidR="00813D8E" w:rsidRDefault="00813D8E">
    <w:pPr>
      <w:pStyle w:val="af6"/>
      <w:jc w:val="right"/>
    </w:pPr>
  </w:p>
  <w:p w14:paraId="3FEAB899" w14:textId="77777777" w:rsidR="00813D8E" w:rsidRDefault="00813D8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DD57D" w14:textId="77777777" w:rsidR="003913A5" w:rsidRDefault="003913A5">
      <w:r>
        <w:separator/>
      </w:r>
    </w:p>
  </w:footnote>
  <w:footnote w:type="continuationSeparator" w:id="0">
    <w:p w14:paraId="094D094F" w14:textId="77777777" w:rsidR="003913A5" w:rsidRDefault="00391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33AD"/>
    <w:multiLevelType w:val="hybridMultilevel"/>
    <w:tmpl w:val="75EC734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5E1EB1"/>
    <w:multiLevelType w:val="hybridMultilevel"/>
    <w:tmpl w:val="D5A0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86421"/>
    <w:multiLevelType w:val="hybridMultilevel"/>
    <w:tmpl w:val="3830DF1E"/>
    <w:lvl w:ilvl="0" w:tplc="1880375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050E4"/>
    <w:multiLevelType w:val="hybridMultilevel"/>
    <w:tmpl w:val="6F187B20"/>
    <w:lvl w:ilvl="0" w:tplc="E026A378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B2D41"/>
    <w:multiLevelType w:val="hybridMultilevel"/>
    <w:tmpl w:val="AB28A6EC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94DC3"/>
    <w:multiLevelType w:val="hybridMultilevel"/>
    <w:tmpl w:val="43E06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D0839"/>
    <w:multiLevelType w:val="hybridMultilevel"/>
    <w:tmpl w:val="3CDE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9319E"/>
    <w:multiLevelType w:val="hybridMultilevel"/>
    <w:tmpl w:val="A240EB5A"/>
    <w:lvl w:ilvl="0" w:tplc="09FC877C">
      <w:start w:val="1"/>
      <w:numFmt w:val="bullet"/>
      <w:lvlText w:val="–"/>
      <w:lvlJc w:val="left"/>
      <w:pPr>
        <w:ind w:left="6314" w:hanging="360"/>
      </w:pPr>
      <w:rPr>
        <w:rFonts w:ascii="Times New Roman" w:hAnsi="Times New Roman" w:cs="Times New Roman" w:hint="default"/>
        <w:b w:val="0"/>
      </w:rPr>
    </w:lvl>
    <w:lvl w:ilvl="1" w:tplc="99CC8C68">
      <w:start w:val="11"/>
      <w:numFmt w:val="bullet"/>
      <w:lvlText w:val="•"/>
      <w:lvlJc w:val="left"/>
      <w:pPr>
        <w:ind w:left="2497" w:hanging="708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CC18F5"/>
    <w:multiLevelType w:val="hybridMultilevel"/>
    <w:tmpl w:val="0DBC4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B2B48"/>
    <w:multiLevelType w:val="hybridMultilevel"/>
    <w:tmpl w:val="276A6C9E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E5DE3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E243B9"/>
    <w:multiLevelType w:val="multilevel"/>
    <w:tmpl w:val="C374C74C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  <w:color w:val="auto"/>
      </w:rPr>
    </w:lvl>
    <w:lvl w:ilvl="1">
      <w:start w:val="1"/>
      <w:numFmt w:val="none"/>
      <w:lvlText w:val="5.9.1"/>
      <w:lvlJc w:val="left"/>
      <w:pPr>
        <w:ind w:left="432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i/>
        <w:sz w:val="28"/>
      </w:rPr>
    </w:lvl>
  </w:abstractNum>
  <w:abstractNum w:abstractNumId="12" w15:restartNumberingAfterBreak="0">
    <w:nsid w:val="245C1163"/>
    <w:multiLevelType w:val="hybridMultilevel"/>
    <w:tmpl w:val="0C56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126F3"/>
    <w:multiLevelType w:val="hybridMultilevel"/>
    <w:tmpl w:val="08922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B04D6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4554AB"/>
    <w:multiLevelType w:val="hybridMultilevel"/>
    <w:tmpl w:val="95E84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54E52"/>
    <w:multiLevelType w:val="hybridMultilevel"/>
    <w:tmpl w:val="E42C0B84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B7118"/>
    <w:multiLevelType w:val="hybridMultilevel"/>
    <w:tmpl w:val="9AEA7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D6048"/>
    <w:multiLevelType w:val="hybridMultilevel"/>
    <w:tmpl w:val="AA60CFF0"/>
    <w:lvl w:ilvl="0" w:tplc="07A6B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4A3B60"/>
    <w:multiLevelType w:val="multilevel"/>
    <w:tmpl w:val="9C7EF93A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6247" w:hanging="576"/>
      </w:pPr>
      <w:rPr>
        <w:rFonts w:cs="Times New Roman"/>
        <w:b w:val="0"/>
        <w:bCs/>
        <w:sz w:val="26"/>
        <w:szCs w:val="26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0" w15:restartNumberingAfterBreak="0">
    <w:nsid w:val="4B0123FF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69624B"/>
    <w:multiLevelType w:val="multilevel"/>
    <w:tmpl w:val="E0CC9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EAA248D"/>
    <w:multiLevelType w:val="hybridMultilevel"/>
    <w:tmpl w:val="E842E09E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D6351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815617C"/>
    <w:multiLevelType w:val="hybridMultilevel"/>
    <w:tmpl w:val="59707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D0EDB"/>
    <w:multiLevelType w:val="multilevel"/>
    <w:tmpl w:val="8618E6F8"/>
    <w:lvl w:ilvl="0">
      <w:start w:val="6"/>
      <w:numFmt w:val="decimal"/>
      <w:pStyle w:val="1"/>
      <w:lvlText w:val="%1."/>
      <w:lvlJc w:val="left"/>
      <w:pPr>
        <w:ind w:left="1211" w:hanging="360"/>
      </w:pPr>
    </w:lvl>
    <w:lvl w:ilvl="1">
      <w:start w:val="1"/>
      <w:numFmt w:val="decimal"/>
      <w:pStyle w:val="1-2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26" w15:restartNumberingAfterBreak="0">
    <w:nsid w:val="5DB115F3"/>
    <w:multiLevelType w:val="multilevel"/>
    <w:tmpl w:val="8C8A30C6"/>
    <w:lvl w:ilvl="0">
      <w:start w:val="5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lang w:val="ru-RU"/>
      </w:rPr>
    </w:lvl>
    <w:lvl w:ilvl="2">
      <w:start w:val="2"/>
      <w:numFmt w:val="decimal"/>
      <w:pStyle w:val="3"/>
      <w:lvlText w:val="%1.%2.%3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613903AC"/>
    <w:multiLevelType w:val="multilevel"/>
    <w:tmpl w:val="268297A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420" w:hanging="576"/>
      </w:pPr>
      <w:rPr>
        <w:rFonts w:cs="Times New Roman"/>
        <w:b/>
        <w:bCs/>
        <w:sz w:val="26"/>
        <w:szCs w:val="26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965" w:hanging="720"/>
      </w:pPr>
      <w:rPr>
        <w:rFonts w:cs="Times New Roman"/>
        <w:b w:val="0"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6B6A1E60"/>
    <w:multiLevelType w:val="hybridMultilevel"/>
    <w:tmpl w:val="05A29528"/>
    <w:lvl w:ilvl="0" w:tplc="CC2C2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169AE"/>
    <w:multiLevelType w:val="hybridMultilevel"/>
    <w:tmpl w:val="0C2400B2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956E1"/>
    <w:multiLevelType w:val="hybridMultilevel"/>
    <w:tmpl w:val="9C144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F3425"/>
    <w:multiLevelType w:val="hybridMultilevel"/>
    <w:tmpl w:val="6CA8C6C6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743B4"/>
    <w:multiLevelType w:val="hybridMultilevel"/>
    <w:tmpl w:val="1E782F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9"/>
  </w:num>
  <w:num w:numId="3">
    <w:abstractNumId w:val="25"/>
  </w:num>
  <w:num w:numId="4">
    <w:abstractNumId w:val="11"/>
  </w:num>
  <w:num w:numId="5">
    <w:abstractNumId w:val="4"/>
  </w:num>
  <w:num w:numId="6">
    <w:abstractNumId w:val="31"/>
  </w:num>
  <w:num w:numId="7">
    <w:abstractNumId w:val="9"/>
  </w:num>
  <w:num w:numId="8">
    <w:abstractNumId w:val="16"/>
  </w:num>
  <w:num w:numId="9">
    <w:abstractNumId w:val="29"/>
  </w:num>
  <w:num w:numId="10">
    <w:abstractNumId w:val="22"/>
  </w:num>
  <w:num w:numId="11">
    <w:abstractNumId w:val="7"/>
  </w:num>
  <w:num w:numId="12">
    <w:abstractNumId w:val="3"/>
  </w:num>
  <w:num w:numId="13">
    <w:abstractNumId w:val="30"/>
  </w:num>
  <w:num w:numId="14">
    <w:abstractNumId w:val="8"/>
  </w:num>
  <w:num w:numId="15">
    <w:abstractNumId w:val="6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1"/>
  </w:num>
  <w:num w:numId="21">
    <w:abstractNumId w:val="12"/>
  </w:num>
  <w:num w:numId="22">
    <w:abstractNumId w:val="15"/>
  </w:num>
  <w:num w:numId="23">
    <w:abstractNumId w:val="13"/>
  </w:num>
  <w:num w:numId="24">
    <w:abstractNumId w:val="2"/>
  </w:num>
  <w:num w:numId="25">
    <w:abstractNumId w:val="27"/>
  </w:num>
  <w:num w:numId="26">
    <w:abstractNumId w:val="32"/>
  </w:num>
  <w:num w:numId="27">
    <w:abstractNumId w:val="18"/>
  </w:num>
  <w:num w:numId="28">
    <w:abstractNumId w:val="14"/>
  </w:num>
  <w:num w:numId="29">
    <w:abstractNumId w:val="10"/>
  </w:num>
  <w:num w:numId="30">
    <w:abstractNumId w:val="20"/>
  </w:num>
  <w:num w:numId="31">
    <w:abstractNumId w:val="23"/>
  </w:num>
  <w:num w:numId="32">
    <w:abstractNumId w:val="28"/>
  </w:num>
  <w:num w:numId="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AD"/>
    <w:rsid w:val="00002C14"/>
    <w:rsid w:val="00011158"/>
    <w:rsid w:val="00013347"/>
    <w:rsid w:val="00021D9A"/>
    <w:rsid w:val="00023533"/>
    <w:rsid w:val="00033590"/>
    <w:rsid w:val="00040D1E"/>
    <w:rsid w:val="0004104D"/>
    <w:rsid w:val="00063F51"/>
    <w:rsid w:val="00081619"/>
    <w:rsid w:val="000875CD"/>
    <w:rsid w:val="00087FFD"/>
    <w:rsid w:val="00091719"/>
    <w:rsid w:val="000A1EE0"/>
    <w:rsid w:val="000A774D"/>
    <w:rsid w:val="000B42DB"/>
    <w:rsid w:val="000C4230"/>
    <w:rsid w:val="000F43C4"/>
    <w:rsid w:val="000F7831"/>
    <w:rsid w:val="00103613"/>
    <w:rsid w:val="00130821"/>
    <w:rsid w:val="00136739"/>
    <w:rsid w:val="00160EF4"/>
    <w:rsid w:val="00166F5A"/>
    <w:rsid w:val="00172662"/>
    <w:rsid w:val="00181601"/>
    <w:rsid w:val="001845C5"/>
    <w:rsid w:val="001849AF"/>
    <w:rsid w:val="00191C66"/>
    <w:rsid w:val="00196D34"/>
    <w:rsid w:val="001A07E7"/>
    <w:rsid w:val="001A43C9"/>
    <w:rsid w:val="001B1CA0"/>
    <w:rsid w:val="001B355C"/>
    <w:rsid w:val="001B4281"/>
    <w:rsid w:val="001B52D5"/>
    <w:rsid w:val="001B6146"/>
    <w:rsid w:val="001C0B69"/>
    <w:rsid w:val="001D190D"/>
    <w:rsid w:val="001E325E"/>
    <w:rsid w:val="001E3B30"/>
    <w:rsid w:val="00205AF6"/>
    <w:rsid w:val="00220955"/>
    <w:rsid w:val="002238A6"/>
    <w:rsid w:val="002313AF"/>
    <w:rsid w:val="00236B1A"/>
    <w:rsid w:val="00236CE3"/>
    <w:rsid w:val="00242ADF"/>
    <w:rsid w:val="00243EFD"/>
    <w:rsid w:val="00250957"/>
    <w:rsid w:val="002521B5"/>
    <w:rsid w:val="00270EB4"/>
    <w:rsid w:val="00273EF7"/>
    <w:rsid w:val="002767FB"/>
    <w:rsid w:val="00283229"/>
    <w:rsid w:val="00284609"/>
    <w:rsid w:val="00296536"/>
    <w:rsid w:val="002A5289"/>
    <w:rsid w:val="002B4E29"/>
    <w:rsid w:val="002B7A0F"/>
    <w:rsid w:val="002C4EFE"/>
    <w:rsid w:val="002C611A"/>
    <w:rsid w:val="002C612F"/>
    <w:rsid w:val="002D076A"/>
    <w:rsid w:val="002D0E90"/>
    <w:rsid w:val="002D7AB6"/>
    <w:rsid w:val="002D7F9B"/>
    <w:rsid w:val="002E0E81"/>
    <w:rsid w:val="002E334F"/>
    <w:rsid w:val="002E7B7E"/>
    <w:rsid w:val="002F305C"/>
    <w:rsid w:val="002F3112"/>
    <w:rsid w:val="003004A0"/>
    <w:rsid w:val="00300B3E"/>
    <w:rsid w:val="00303E56"/>
    <w:rsid w:val="00331D97"/>
    <w:rsid w:val="00334ABA"/>
    <w:rsid w:val="0034396C"/>
    <w:rsid w:val="00353117"/>
    <w:rsid w:val="0035480A"/>
    <w:rsid w:val="00361A0C"/>
    <w:rsid w:val="00373E7F"/>
    <w:rsid w:val="00374696"/>
    <w:rsid w:val="0039040D"/>
    <w:rsid w:val="003913A5"/>
    <w:rsid w:val="003A4178"/>
    <w:rsid w:val="003B1E9E"/>
    <w:rsid w:val="003B35B5"/>
    <w:rsid w:val="003B7EE7"/>
    <w:rsid w:val="003C1074"/>
    <w:rsid w:val="003C7EFF"/>
    <w:rsid w:val="003D3B33"/>
    <w:rsid w:val="003E129B"/>
    <w:rsid w:val="003F5570"/>
    <w:rsid w:val="004028C0"/>
    <w:rsid w:val="0041026F"/>
    <w:rsid w:val="0042398A"/>
    <w:rsid w:val="004264FD"/>
    <w:rsid w:val="00427F5B"/>
    <w:rsid w:val="004327E0"/>
    <w:rsid w:val="00432E36"/>
    <w:rsid w:val="00455388"/>
    <w:rsid w:val="004B439A"/>
    <w:rsid w:val="004C617D"/>
    <w:rsid w:val="004D0A29"/>
    <w:rsid w:val="004D58AE"/>
    <w:rsid w:val="004E0951"/>
    <w:rsid w:val="004E4312"/>
    <w:rsid w:val="00506DFC"/>
    <w:rsid w:val="00526457"/>
    <w:rsid w:val="0053663C"/>
    <w:rsid w:val="00537F08"/>
    <w:rsid w:val="0055581C"/>
    <w:rsid w:val="005738E0"/>
    <w:rsid w:val="00577D01"/>
    <w:rsid w:val="005916D9"/>
    <w:rsid w:val="00597EAA"/>
    <w:rsid w:val="005A571F"/>
    <w:rsid w:val="005B3F1B"/>
    <w:rsid w:val="005B45C5"/>
    <w:rsid w:val="005D7919"/>
    <w:rsid w:val="005E6F14"/>
    <w:rsid w:val="005F0E50"/>
    <w:rsid w:val="006033F6"/>
    <w:rsid w:val="006168FA"/>
    <w:rsid w:val="006215AA"/>
    <w:rsid w:val="00623792"/>
    <w:rsid w:val="00635AF8"/>
    <w:rsid w:val="006639B2"/>
    <w:rsid w:val="006642E9"/>
    <w:rsid w:val="00664F9C"/>
    <w:rsid w:val="006701B2"/>
    <w:rsid w:val="006704B1"/>
    <w:rsid w:val="006723A5"/>
    <w:rsid w:val="006743EB"/>
    <w:rsid w:val="0067680A"/>
    <w:rsid w:val="00681B0E"/>
    <w:rsid w:val="00682FC8"/>
    <w:rsid w:val="0069511A"/>
    <w:rsid w:val="006A02AE"/>
    <w:rsid w:val="006A6D20"/>
    <w:rsid w:val="006B1A69"/>
    <w:rsid w:val="006C0989"/>
    <w:rsid w:val="006C54F2"/>
    <w:rsid w:val="006F310F"/>
    <w:rsid w:val="006F3A6F"/>
    <w:rsid w:val="0072058D"/>
    <w:rsid w:val="00733A79"/>
    <w:rsid w:val="0073592F"/>
    <w:rsid w:val="00744BCD"/>
    <w:rsid w:val="007470D1"/>
    <w:rsid w:val="00755308"/>
    <w:rsid w:val="00761825"/>
    <w:rsid w:val="00762958"/>
    <w:rsid w:val="007715E9"/>
    <w:rsid w:val="00773CB6"/>
    <w:rsid w:val="00784A62"/>
    <w:rsid w:val="0078746B"/>
    <w:rsid w:val="007900FD"/>
    <w:rsid w:val="00791F04"/>
    <w:rsid w:val="007A7B7D"/>
    <w:rsid w:val="007C7B2B"/>
    <w:rsid w:val="007D4CC5"/>
    <w:rsid w:val="007D4D5A"/>
    <w:rsid w:val="007E274E"/>
    <w:rsid w:val="007E4CEF"/>
    <w:rsid w:val="007E6CFE"/>
    <w:rsid w:val="007E7A68"/>
    <w:rsid w:val="00812391"/>
    <w:rsid w:val="00813D8E"/>
    <w:rsid w:val="008274B2"/>
    <w:rsid w:val="0083240B"/>
    <w:rsid w:val="008367E4"/>
    <w:rsid w:val="00854FE8"/>
    <w:rsid w:val="00861573"/>
    <w:rsid w:val="0086265A"/>
    <w:rsid w:val="00892D82"/>
    <w:rsid w:val="008A5DF3"/>
    <w:rsid w:val="008C56F1"/>
    <w:rsid w:val="008C69B5"/>
    <w:rsid w:val="008D3542"/>
    <w:rsid w:val="008E43A2"/>
    <w:rsid w:val="008E5918"/>
    <w:rsid w:val="0090144F"/>
    <w:rsid w:val="00903BD6"/>
    <w:rsid w:val="00906C25"/>
    <w:rsid w:val="0091358A"/>
    <w:rsid w:val="009150F1"/>
    <w:rsid w:val="009353E4"/>
    <w:rsid w:val="0094315B"/>
    <w:rsid w:val="009479CB"/>
    <w:rsid w:val="00952E8F"/>
    <w:rsid w:val="00957D2E"/>
    <w:rsid w:val="009609DA"/>
    <w:rsid w:val="00967698"/>
    <w:rsid w:val="009700B3"/>
    <w:rsid w:val="0098057C"/>
    <w:rsid w:val="00986CEF"/>
    <w:rsid w:val="00991D0C"/>
    <w:rsid w:val="00993849"/>
    <w:rsid w:val="009959E3"/>
    <w:rsid w:val="0099600C"/>
    <w:rsid w:val="009A6B70"/>
    <w:rsid w:val="009B0402"/>
    <w:rsid w:val="009C1648"/>
    <w:rsid w:val="009C7DD0"/>
    <w:rsid w:val="009F4E76"/>
    <w:rsid w:val="00A00098"/>
    <w:rsid w:val="00A035B1"/>
    <w:rsid w:val="00A04DF6"/>
    <w:rsid w:val="00A12F1E"/>
    <w:rsid w:val="00A37D2A"/>
    <w:rsid w:val="00A44E6F"/>
    <w:rsid w:val="00A45283"/>
    <w:rsid w:val="00A47B05"/>
    <w:rsid w:val="00A57CCB"/>
    <w:rsid w:val="00A77A76"/>
    <w:rsid w:val="00A87A88"/>
    <w:rsid w:val="00AA480F"/>
    <w:rsid w:val="00AB2A50"/>
    <w:rsid w:val="00AB2FC7"/>
    <w:rsid w:val="00AB3208"/>
    <w:rsid w:val="00AD0DFB"/>
    <w:rsid w:val="00AF018E"/>
    <w:rsid w:val="00AF7C52"/>
    <w:rsid w:val="00B0622B"/>
    <w:rsid w:val="00B158CF"/>
    <w:rsid w:val="00B15CAE"/>
    <w:rsid w:val="00B26901"/>
    <w:rsid w:val="00B275FF"/>
    <w:rsid w:val="00B27A1E"/>
    <w:rsid w:val="00B35D54"/>
    <w:rsid w:val="00B60CB9"/>
    <w:rsid w:val="00B736EB"/>
    <w:rsid w:val="00B76C3C"/>
    <w:rsid w:val="00B779B3"/>
    <w:rsid w:val="00B83B5D"/>
    <w:rsid w:val="00B83D75"/>
    <w:rsid w:val="00B85144"/>
    <w:rsid w:val="00B857DC"/>
    <w:rsid w:val="00BA0D5D"/>
    <w:rsid w:val="00BA3BAE"/>
    <w:rsid w:val="00BA4060"/>
    <w:rsid w:val="00BA7971"/>
    <w:rsid w:val="00BB5FE5"/>
    <w:rsid w:val="00BB6E88"/>
    <w:rsid w:val="00BD2E65"/>
    <w:rsid w:val="00BD4256"/>
    <w:rsid w:val="00BD4642"/>
    <w:rsid w:val="00BD7B31"/>
    <w:rsid w:val="00BE57B0"/>
    <w:rsid w:val="00BE7C12"/>
    <w:rsid w:val="00C3722A"/>
    <w:rsid w:val="00C41FAD"/>
    <w:rsid w:val="00C45AF8"/>
    <w:rsid w:val="00C51F7E"/>
    <w:rsid w:val="00C56DE4"/>
    <w:rsid w:val="00C64631"/>
    <w:rsid w:val="00C7341D"/>
    <w:rsid w:val="00CA68FE"/>
    <w:rsid w:val="00CB316C"/>
    <w:rsid w:val="00CD4D43"/>
    <w:rsid w:val="00CD559D"/>
    <w:rsid w:val="00CD71B8"/>
    <w:rsid w:val="00CD7886"/>
    <w:rsid w:val="00CF5857"/>
    <w:rsid w:val="00D048CB"/>
    <w:rsid w:val="00D12FB9"/>
    <w:rsid w:val="00D22BF0"/>
    <w:rsid w:val="00D31F9B"/>
    <w:rsid w:val="00D33A3A"/>
    <w:rsid w:val="00D5592A"/>
    <w:rsid w:val="00D60577"/>
    <w:rsid w:val="00D746DB"/>
    <w:rsid w:val="00D93D7A"/>
    <w:rsid w:val="00DA1764"/>
    <w:rsid w:val="00DA1865"/>
    <w:rsid w:val="00DA6EC4"/>
    <w:rsid w:val="00DB65A3"/>
    <w:rsid w:val="00DC2074"/>
    <w:rsid w:val="00DC3387"/>
    <w:rsid w:val="00DC45F2"/>
    <w:rsid w:val="00DC4C70"/>
    <w:rsid w:val="00DD07BE"/>
    <w:rsid w:val="00DD1415"/>
    <w:rsid w:val="00DF5469"/>
    <w:rsid w:val="00E13061"/>
    <w:rsid w:val="00E16F7A"/>
    <w:rsid w:val="00E2371B"/>
    <w:rsid w:val="00E24787"/>
    <w:rsid w:val="00E26727"/>
    <w:rsid w:val="00E355BA"/>
    <w:rsid w:val="00E43A75"/>
    <w:rsid w:val="00E53B5C"/>
    <w:rsid w:val="00E662B4"/>
    <w:rsid w:val="00E72D5C"/>
    <w:rsid w:val="00E7697A"/>
    <w:rsid w:val="00E87CD8"/>
    <w:rsid w:val="00E97AF2"/>
    <w:rsid w:val="00EB1031"/>
    <w:rsid w:val="00EC5B4C"/>
    <w:rsid w:val="00EE0D1D"/>
    <w:rsid w:val="00EF7B78"/>
    <w:rsid w:val="00EF7E81"/>
    <w:rsid w:val="00F11FC1"/>
    <w:rsid w:val="00F14C69"/>
    <w:rsid w:val="00F1714A"/>
    <w:rsid w:val="00F227C7"/>
    <w:rsid w:val="00F340E2"/>
    <w:rsid w:val="00F70E03"/>
    <w:rsid w:val="00F82121"/>
    <w:rsid w:val="00F82771"/>
    <w:rsid w:val="00FA48A2"/>
    <w:rsid w:val="00FB53A4"/>
    <w:rsid w:val="00FE17D6"/>
    <w:rsid w:val="00FF0ED1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BD55"/>
  <w15:docId w15:val="{6AD36419-570C-46A5-9058-35B43E4C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5857"/>
    <w:rPr>
      <w:rFonts w:eastAsia="Calibri"/>
      <w:sz w:val="24"/>
      <w:szCs w:val="24"/>
    </w:rPr>
  </w:style>
  <w:style w:type="paragraph" w:styleId="10">
    <w:name w:val="heading 1"/>
    <w:basedOn w:val="a"/>
    <w:next w:val="a"/>
    <w:link w:val="11"/>
    <w:qFormat/>
    <w:rsid w:val="0096071D"/>
    <w:pPr>
      <w:keepNext/>
      <w:keepLines/>
      <w:numPr>
        <w:numId w:val="1"/>
      </w:numPr>
      <w:spacing w:before="480" w:line="276" w:lineRule="auto"/>
      <w:outlineLvl w:val="0"/>
    </w:pPr>
    <w:rPr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qFormat/>
    <w:rsid w:val="0096071D"/>
    <w:pPr>
      <w:keepNext/>
      <w:keepLines/>
      <w:numPr>
        <w:ilvl w:val="1"/>
        <w:numId w:val="1"/>
      </w:numPr>
      <w:spacing w:before="200" w:line="276" w:lineRule="auto"/>
      <w:jc w:val="both"/>
      <w:outlineLvl w:val="1"/>
    </w:pPr>
    <w:rPr>
      <w:b/>
      <w:bCs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qFormat/>
    <w:rsid w:val="0096071D"/>
    <w:pPr>
      <w:keepNext/>
      <w:keepLines/>
      <w:numPr>
        <w:ilvl w:val="2"/>
        <w:numId w:val="1"/>
      </w:numPr>
      <w:spacing w:before="200" w:line="276" w:lineRule="auto"/>
      <w:jc w:val="both"/>
      <w:outlineLvl w:val="2"/>
    </w:pPr>
    <w:rPr>
      <w:bCs/>
      <w:sz w:val="26"/>
      <w:szCs w:val="22"/>
      <w:lang w:val="x-none" w:eastAsia="en-US"/>
    </w:rPr>
  </w:style>
  <w:style w:type="paragraph" w:styleId="4">
    <w:name w:val="heading 4"/>
    <w:basedOn w:val="a"/>
    <w:next w:val="a"/>
    <w:link w:val="40"/>
    <w:qFormat/>
    <w:rsid w:val="0096071D"/>
    <w:pPr>
      <w:keepNext/>
      <w:keepLines/>
      <w:numPr>
        <w:ilvl w:val="3"/>
        <w:numId w:val="1"/>
      </w:numPr>
      <w:spacing w:line="276" w:lineRule="auto"/>
      <w:jc w:val="both"/>
      <w:outlineLvl w:val="3"/>
    </w:pPr>
    <w:rPr>
      <w:bCs/>
      <w:iCs/>
      <w:sz w:val="26"/>
      <w:szCs w:val="22"/>
      <w:lang w:val="x-none" w:eastAsia="en-US"/>
    </w:rPr>
  </w:style>
  <w:style w:type="paragraph" w:styleId="5">
    <w:name w:val="heading 5"/>
    <w:basedOn w:val="a"/>
    <w:next w:val="a"/>
    <w:link w:val="50"/>
    <w:qFormat/>
    <w:rsid w:val="0096071D"/>
    <w:pPr>
      <w:keepNext/>
      <w:keepLines/>
      <w:numPr>
        <w:ilvl w:val="4"/>
        <w:numId w:val="1"/>
      </w:numPr>
      <w:spacing w:before="200" w:line="276" w:lineRule="auto"/>
      <w:jc w:val="both"/>
      <w:outlineLvl w:val="4"/>
    </w:pPr>
    <w:rPr>
      <w:sz w:val="26"/>
      <w:szCs w:val="22"/>
      <w:lang w:val="x-none" w:eastAsia="en-US"/>
    </w:rPr>
  </w:style>
  <w:style w:type="paragraph" w:styleId="6">
    <w:name w:val="heading 6"/>
    <w:basedOn w:val="a"/>
    <w:next w:val="a"/>
    <w:link w:val="60"/>
    <w:qFormat/>
    <w:rsid w:val="0096071D"/>
    <w:pPr>
      <w:keepNext/>
      <w:keepLines/>
      <w:numPr>
        <w:ilvl w:val="5"/>
        <w:numId w:val="1"/>
      </w:numPr>
      <w:spacing w:before="200" w:line="276" w:lineRule="auto"/>
      <w:jc w:val="both"/>
      <w:outlineLvl w:val="5"/>
    </w:pPr>
    <w:rPr>
      <w:rFonts w:ascii="Cambria" w:hAnsi="Cambria"/>
      <w:iCs/>
      <w:color w:val="243F60"/>
      <w:sz w:val="26"/>
      <w:szCs w:val="22"/>
      <w:lang w:val="x-none" w:eastAsia="en-US"/>
    </w:rPr>
  </w:style>
  <w:style w:type="paragraph" w:styleId="7">
    <w:name w:val="heading 7"/>
    <w:basedOn w:val="a"/>
    <w:next w:val="a"/>
    <w:link w:val="70"/>
    <w:qFormat/>
    <w:rsid w:val="0096071D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6"/>
      <w:szCs w:val="22"/>
      <w:lang w:val="x-none" w:eastAsia="en-US"/>
    </w:rPr>
  </w:style>
  <w:style w:type="paragraph" w:styleId="8">
    <w:name w:val="heading 8"/>
    <w:basedOn w:val="a"/>
    <w:next w:val="a"/>
    <w:link w:val="80"/>
    <w:qFormat/>
    <w:rsid w:val="0096071D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x-none" w:eastAsia="en-US"/>
    </w:rPr>
  </w:style>
  <w:style w:type="paragraph" w:styleId="9">
    <w:name w:val="heading 9"/>
    <w:basedOn w:val="a"/>
    <w:next w:val="a"/>
    <w:link w:val="90"/>
    <w:qFormat/>
    <w:rsid w:val="0096071D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1522E"/>
  </w:style>
  <w:style w:type="character" w:customStyle="1" w:styleId="iiianoaieou">
    <w:name w:val="iiia? no?aieou"/>
    <w:basedOn w:val="a0"/>
    <w:qFormat/>
    <w:rsid w:val="00B60932"/>
  </w:style>
  <w:style w:type="character" w:customStyle="1" w:styleId="11">
    <w:name w:val="Заголовок 1 Знак"/>
    <w:basedOn w:val="a0"/>
    <w:link w:val="10"/>
    <w:qFormat/>
    <w:rsid w:val="0096071D"/>
    <w:rPr>
      <w:rFonts w:eastAsia="Calibri"/>
      <w:b/>
      <w:bCs/>
      <w:sz w:val="26"/>
      <w:szCs w:val="28"/>
      <w:lang w:val="x-none" w:eastAsia="en-US"/>
    </w:rPr>
  </w:style>
  <w:style w:type="character" w:customStyle="1" w:styleId="20">
    <w:name w:val="Заголовок 2 Знак"/>
    <w:basedOn w:val="a0"/>
    <w:qFormat/>
    <w:rsid w:val="0096071D"/>
    <w:rPr>
      <w:rFonts w:eastAsia="Calibri"/>
      <w:b/>
      <w:bCs/>
      <w:sz w:val="26"/>
      <w:szCs w:val="26"/>
      <w:lang w:val="x-none" w:eastAsia="en-US"/>
    </w:rPr>
  </w:style>
  <w:style w:type="character" w:customStyle="1" w:styleId="30">
    <w:name w:val="Заголовок 3 Знак"/>
    <w:basedOn w:val="a0"/>
    <w:link w:val="3"/>
    <w:qFormat/>
    <w:rsid w:val="0096071D"/>
    <w:rPr>
      <w:rFonts w:eastAsia="Calibri"/>
      <w:bCs/>
      <w:sz w:val="26"/>
      <w:szCs w:val="22"/>
      <w:lang w:val="x-none" w:eastAsia="en-US"/>
    </w:rPr>
  </w:style>
  <w:style w:type="character" w:customStyle="1" w:styleId="40">
    <w:name w:val="Заголовок 4 Знак"/>
    <w:basedOn w:val="a0"/>
    <w:link w:val="4"/>
    <w:qFormat/>
    <w:rsid w:val="0096071D"/>
    <w:rPr>
      <w:rFonts w:eastAsia="Calibri"/>
      <w:bCs/>
      <w:iCs/>
      <w:sz w:val="26"/>
      <w:szCs w:val="22"/>
      <w:lang w:val="x-none" w:eastAsia="en-US"/>
    </w:rPr>
  </w:style>
  <w:style w:type="character" w:customStyle="1" w:styleId="50">
    <w:name w:val="Заголовок 5 Знак"/>
    <w:basedOn w:val="a0"/>
    <w:link w:val="5"/>
    <w:qFormat/>
    <w:rsid w:val="0096071D"/>
    <w:rPr>
      <w:rFonts w:eastAsia="Calibri"/>
      <w:sz w:val="26"/>
      <w:szCs w:val="22"/>
      <w:lang w:val="x-none" w:eastAsia="en-US"/>
    </w:rPr>
  </w:style>
  <w:style w:type="character" w:customStyle="1" w:styleId="60">
    <w:name w:val="Заголовок 6 Знак"/>
    <w:basedOn w:val="a0"/>
    <w:link w:val="6"/>
    <w:qFormat/>
    <w:rsid w:val="0096071D"/>
    <w:rPr>
      <w:rFonts w:ascii="Cambria" w:eastAsia="Calibri" w:hAnsi="Cambria"/>
      <w:iCs/>
      <w:color w:val="243F60"/>
      <w:sz w:val="26"/>
      <w:szCs w:val="22"/>
      <w:lang w:val="x-none" w:eastAsia="en-US"/>
    </w:rPr>
  </w:style>
  <w:style w:type="character" w:customStyle="1" w:styleId="70">
    <w:name w:val="Заголовок 7 Знак"/>
    <w:basedOn w:val="a0"/>
    <w:link w:val="7"/>
    <w:qFormat/>
    <w:rsid w:val="0096071D"/>
    <w:rPr>
      <w:rFonts w:ascii="Cambria" w:eastAsia="Calibri" w:hAnsi="Cambria"/>
      <w:i/>
      <w:iCs/>
      <w:color w:val="404040"/>
      <w:sz w:val="26"/>
      <w:szCs w:val="22"/>
      <w:lang w:val="x-none" w:eastAsia="en-US"/>
    </w:rPr>
  </w:style>
  <w:style w:type="character" w:customStyle="1" w:styleId="80">
    <w:name w:val="Заголовок 8 Знак"/>
    <w:basedOn w:val="a0"/>
    <w:link w:val="8"/>
    <w:qFormat/>
    <w:rsid w:val="0096071D"/>
    <w:rPr>
      <w:rFonts w:ascii="Cambria" w:eastAsia="Calibri" w:hAnsi="Cambria"/>
      <w:color w:val="404040"/>
      <w:lang w:val="x-none" w:eastAsia="en-US"/>
    </w:rPr>
  </w:style>
  <w:style w:type="character" w:customStyle="1" w:styleId="90">
    <w:name w:val="Заголовок 9 Знак"/>
    <w:basedOn w:val="a0"/>
    <w:link w:val="9"/>
    <w:qFormat/>
    <w:rsid w:val="0096071D"/>
    <w:rPr>
      <w:rFonts w:ascii="Cambria" w:eastAsia="Calibri" w:hAnsi="Cambria"/>
      <w:i/>
      <w:iCs/>
      <w:color w:val="404040"/>
      <w:lang w:val="x-none" w:eastAsia="en-US"/>
    </w:rPr>
  </w:style>
  <w:style w:type="character" w:customStyle="1" w:styleId="21">
    <w:name w:val="Основной текст 2 Знак"/>
    <w:basedOn w:val="a0"/>
    <w:link w:val="22"/>
    <w:qFormat/>
    <w:rsid w:val="00CE4377"/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a5">
    <w:name w:val="Ниж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5553D6"/>
    <w:rPr>
      <w:color w:val="0563C1" w:themeColor="hyperlink"/>
      <w:u w:val="single"/>
    </w:rPr>
  </w:style>
  <w:style w:type="character" w:customStyle="1" w:styleId="a6">
    <w:name w:val="Текст выноски Знак"/>
    <w:basedOn w:val="a0"/>
    <w:qFormat/>
    <w:rsid w:val="009D56E6"/>
    <w:rPr>
      <w:rFonts w:ascii="Segoe UI" w:eastAsia="Calibri" w:hAnsi="Segoe UI" w:cs="Segoe UI"/>
      <w:sz w:val="18"/>
      <w:szCs w:val="18"/>
    </w:rPr>
  </w:style>
  <w:style w:type="character" w:customStyle="1" w:styleId="31">
    <w:name w:val="Подпись к таблице (3) + Не курсив"/>
    <w:basedOn w:val="a0"/>
    <w:qFormat/>
    <w:rsid w:val="005F477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7">
    <w:name w:val="Текст сноски Знак"/>
    <w:basedOn w:val="a0"/>
    <w:qFormat/>
    <w:rsid w:val="007B2BC6"/>
    <w:rPr>
      <w:rFonts w:eastAsia="Calibri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sid w:val="007B2BC6"/>
    <w:rPr>
      <w:vertAlign w:val="superscript"/>
    </w:rPr>
  </w:style>
  <w:style w:type="character" w:customStyle="1" w:styleId="a9">
    <w:name w:val="Основной текст Знак"/>
    <w:basedOn w:val="a0"/>
    <w:qFormat/>
    <w:rsid w:val="00907190"/>
    <w:rPr>
      <w:rFonts w:eastAsia="Calibri"/>
      <w:sz w:val="24"/>
      <w:szCs w:val="24"/>
    </w:rPr>
  </w:style>
  <w:style w:type="character" w:styleId="aa">
    <w:name w:val="annotation reference"/>
    <w:basedOn w:val="a0"/>
    <w:qFormat/>
    <w:rsid w:val="00071563"/>
    <w:rPr>
      <w:sz w:val="16"/>
      <w:szCs w:val="16"/>
    </w:rPr>
  </w:style>
  <w:style w:type="character" w:customStyle="1" w:styleId="ab">
    <w:name w:val="Текст примечания Знак"/>
    <w:basedOn w:val="a0"/>
    <w:qFormat/>
    <w:rsid w:val="00071563"/>
    <w:rPr>
      <w:rFonts w:eastAsia="Calibri"/>
    </w:rPr>
  </w:style>
  <w:style w:type="character" w:customStyle="1" w:styleId="ac">
    <w:name w:val="Тема примечания Знак"/>
    <w:basedOn w:val="ab"/>
    <w:qFormat/>
    <w:rsid w:val="00071563"/>
    <w:rPr>
      <w:rFonts w:eastAsia="Calibri"/>
      <w:b/>
      <w:bCs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907190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rsid w:val="00B1522E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564A41"/>
    <w:pPr>
      <w:tabs>
        <w:tab w:val="center" w:pos="4677"/>
        <w:tab w:val="right" w:pos="9355"/>
      </w:tabs>
    </w:pPr>
  </w:style>
  <w:style w:type="paragraph" w:customStyle="1" w:styleId="af7">
    <w:name w:val="Стиль начало"/>
    <w:basedOn w:val="a"/>
    <w:qFormat/>
    <w:rsid w:val="009415EF"/>
    <w:pPr>
      <w:widowControl w:val="0"/>
      <w:spacing w:line="264" w:lineRule="auto"/>
    </w:pPr>
    <w:rPr>
      <w:sz w:val="28"/>
      <w:szCs w:val="20"/>
    </w:rPr>
  </w:style>
  <w:style w:type="paragraph" w:customStyle="1" w:styleId="14">
    <w:name w:val="Стиль14"/>
    <w:basedOn w:val="a"/>
    <w:qFormat/>
    <w:rsid w:val="009415EF"/>
    <w:pPr>
      <w:spacing w:line="264" w:lineRule="auto"/>
      <w:ind w:firstLine="720"/>
      <w:jc w:val="both"/>
    </w:pPr>
    <w:rPr>
      <w:sz w:val="28"/>
      <w:szCs w:val="20"/>
    </w:rPr>
  </w:style>
  <w:style w:type="paragraph" w:customStyle="1" w:styleId="af8">
    <w:name w:val="Абзац"/>
    <w:basedOn w:val="a"/>
    <w:qFormat/>
    <w:rsid w:val="009415EF"/>
    <w:pPr>
      <w:spacing w:line="360" w:lineRule="auto"/>
      <w:ind w:firstLine="709"/>
      <w:jc w:val="both"/>
    </w:pPr>
    <w:rPr>
      <w:sz w:val="28"/>
      <w:szCs w:val="28"/>
    </w:rPr>
  </w:style>
  <w:style w:type="paragraph" w:styleId="af9">
    <w:name w:val="List Paragraph"/>
    <w:aliases w:val="Нумерованый список,List Paragraph1,List Paragraph,Нумерованный спиков,Table-Normal,RSHB_Table-Normal,Bullet List,FooterText,numbered,Абзац маркированнный,Название таблицы,Списки,Elenco Normale,Use Case List Paragraph,SL_Абзац списка,СТ"/>
    <w:basedOn w:val="a"/>
    <w:link w:val="afa"/>
    <w:uiPriority w:val="34"/>
    <w:qFormat/>
    <w:rsid w:val="00596D72"/>
    <w:pPr>
      <w:ind w:left="708"/>
    </w:pPr>
  </w:style>
  <w:style w:type="paragraph" w:styleId="22">
    <w:name w:val="Body Text 2"/>
    <w:basedOn w:val="a"/>
    <w:link w:val="21"/>
    <w:qFormat/>
    <w:rsid w:val="00CE4377"/>
    <w:pPr>
      <w:spacing w:after="120" w:line="480" w:lineRule="auto"/>
    </w:pPr>
    <w:rPr>
      <w:rFonts w:eastAsia="Times New Roman"/>
      <w:lang w:val="x-none"/>
    </w:rPr>
  </w:style>
  <w:style w:type="paragraph" w:styleId="afb">
    <w:name w:val="TOC Heading"/>
    <w:basedOn w:val="10"/>
    <w:next w:val="a"/>
    <w:uiPriority w:val="39"/>
    <w:unhideWhenUsed/>
    <w:qFormat/>
    <w:rsid w:val="005553D6"/>
    <w:pPr>
      <w:numPr>
        <w:numId w:val="0"/>
      </w:num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rsid w:val="005553D6"/>
    <w:pPr>
      <w:spacing w:after="100"/>
    </w:pPr>
  </w:style>
  <w:style w:type="paragraph" w:styleId="23">
    <w:name w:val="toc 2"/>
    <w:basedOn w:val="a"/>
    <w:next w:val="a"/>
    <w:autoRedefine/>
    <w:uiPriority w:val="39"/>
    <w:rsid w:val="005553D6"/>
    <w:pPr>
      <w:spacing w:after="100"/>
      <w:ind w:left="240"/>
    </w:pPr>
  </w:style>
  <w:style w:type="paragraph" w:styleId="afc">
    <w:name w:val="Balloon Text"/>
    <w:basedOn w:val="a"/>
    <w:qFormat/>
    <w:rsid w:val="009D56E6"/>
    <w:rPr>
      <w:rFonts w:ascii="Segoe UI" w:hAnsi="Segoe UI" w:cs="Segoe UI"/>
      <w:sz w:val="18"/>
      <w:szCs w:val="18"/>
    </w:rPr>
  </w:style>
  <w:style w:type="paragraph" w:styleId="32">
    <w:name w:val="toc 3"/>
    <w:basedOn w:val="a"/>
    <w:next w:val="a"/>
    <w:autoRedefine/>
    <w:uiPriority w:val="39"/>
    <w:rsid w:val="0057328F"/>
    <w:pPr>
      <w:spacing w:after="100"/>
      <w:ind w:left="480"/>
    </w:pPr>
  </w:style>
  <w:style w:type="paragraph" w:styleId="afd">
    <w:name w:val="footnote text"/>
    <w:basedOn w:val="a"/>
    <w:rsid w:val="007B2BC6"/>
    <w:rPr>
      <w:sz w:val="20"/>
      <w:szCs w:val="20"/>
    </w:rPr>
  </w:style>
  <w:style w:type="paragraph" w:styleId="afe">
    <w:name w:val="annotation text"/>
    <w:basedOn w:val="a"/>
    <w:qFormat/>
    <w:rsid w:val="00071563"/>
    <w:rPr>
      <w:sz w:val="20"/>
      <w:szCs w:val="20"/>
    </w:rPr>
  </w:style>
  <w:style w:type="paragraph" w:styleId="aff">
    <w:name w:val="annotation subject"/>
    <w:basedOn w:val="afe"/>
    <w:next w:val="afe"/>
    <w:qFormat/>
    <w:rsid w:val="00071563"/>
    <w:rPr>
      <w:b/>
      <w:bCs/>
    </w:rPr>
  </w:style>
  <w:style w:type="table" w:styleId="aff0">
    <w:name w:val="Table Grid"/>
    <w:basedOn w:val="a1"/>
    <w:rsid w:val="00F85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aliases w:val="Нумерованый список Знак,List Paragraph1 Знак,List Paragraph Знак,Нумерованный спиков Знак,Table-Normal Знак,RSHB_Table-Normal Знак,Bullet List Знак,FooterText Знак,numbered Знак,Абзац маркированнный Знак,Название таблицы Знак,СТ Знак"/>
    <w:link w:val="af9"/>
    <w:uiPriority w:val="34"/>
    <w:qFormat/>
    <w:locked/>
    <w:rsid w:val="00682FC8"/>
    <w:rPr>
      <w:rFonts w:eastAsia="Calibri"/>
      <w:sz w:val="24"/>
      <w:szCs w:val="24"/>
    </w:rPr>
  </w:style>
  <w:style w:type="paragraph" w:customStyle="1" w:styleId="1">
    <w:name w:val="заголовок 1"/>
    <w:basedOn w:val="af9"/>
    <w:link w:val="15"/>
    <w:qFormat/>
    <w:rsid w:val="006168FA"/>
    <w:pPr>
      <w:numPr>
        <w:numId w:val="3"/>
      </w:numPr>
      <w:suppressAutoHyphens/>
      <w:contextualSpacing/>
    </w:pPr>
    <w:rPr>
      <w:b/>
      <w:lang w:eastAsia="ar-SA"/>
    </w:rPr>
  </w:style>
  <w:style w:type="paragraph" w:customStyle="1" w:styleId="1-2">
    <w:name w:val="Заголовок 1-2"/>
    <w:basedOn w:val="af9"/>
    <w:qFormat/>
    <w:rsid w:val="006168FA"/>
    <w:pPr>
      <w:numPr>
        <w:ilvl w:val="1"/>
        <w:numId w:val="3"/>
      </w:numPr>
      <w:suppressAutoHyphens/>
      <w:contextualSpacing/>
    </w:pPr>
    <w:rPr>
      <w:b/>
      <w:lang w:eastAsia="ar-SA"/>
    </w:rPr>
  </w:style>
  <w:style w:type="character" w:customStyle="1" w:styleId="15">
    <w:name w:val="заголовок 1 Знак"/>
    <w:basedOn w:val="a0"/>
    <w:link w:val="1"/>
    <w:rsid w:val="006168FA"/>
    <w:rPr>
      <w:rFonts w:eastAsia="Calibri"/>
      <w:b/>
      <w:sz w:val="24"/>
      <w:szCs w:val="24"/>
      <w:lang w:eastAsia="ar-SA"/>
    </w:rPr>
  </w:style>
  <w:style w:type="paragraph" w:styleId="aff1">
    <w:name w:val="Normal (Web)"/>
    <w:basedOn w:val="a"/>
    <w:uiPriority w:val="99"/>
    <w:semiHidden/>
    <w:unhideWhenUsed/>
    <w:rsid w:val="00040D1E"/>
    <w:pPr>
      <w:spacing w:before="100" w:beforeAutospacing="1" w:after="100" w:afterAutospacing="1"/>
    </w:pPr>
    <w:rPr>
      <w:rFonts w:eastAsia="Times New Roman"/>
    </w:rPr>
  </w:style>
  <w:style w:type="character" w:styleId="aff2">
    <w:name w:val="Emphasis"/>
    <w:basedOn w:val="a0"/>
    <w:uiPriority w:val="20"/>
    <w:qFormat/>
    <w:rsid w:val="00040D1E"/>
    <w:rPr>
      <w:i/>
      <w:iCs/>
    </w:rPr>
  </w:style>
  <w:style w:type="character" w:styleId="aff3">
    <w:name w:val="Hyperlink"/>
    <w:basedOn w:val="a0"/>
    <w:uiPriority w:val="99"/>
    <w:semiHidden/>
    <w:unhideWhenUsed/>
    <w:rsid w:val="00011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CD2A14A104D11468702F463F49DC8CC" ma:contentTypeVersion="12" ma:contentTypeDescription="Создание документа." ma:contentTypeScope="" ma:versionID="7b12526f723aef08dee4efc0686be24e">
  <xsd:schema xmlns:xsd="http://www.w3.org/2001/XMLSchema" xmlns:xs="http://www.w3.org/2001/XMLSchema" xmlns:p="http://schemas.microsoft.com/office/2006/metadata/properties" xmlns:ns2="954c07bb-88f4-410b-912e-f4e1df7f66c9" xmlns:ns3="a5d41694-4ee4-4f6d-94a4-29987fd7b093" targetNamespace="http://schemas.microsoft.com/office/2006/metadata/properties" ma:root="true" ma:fieldsID="15229a7b283ee370f049f31707b964b9" ns2:_="" ns3:_="">
    <xsd:import namespace="954c07bb-88f4-410b-912e-f4e1df7f66c9"/>
    <xsd:import namespace="a5d41694-4ee4-4f6d-94a4-29987fd7b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c07bb-88f4-410b-912e-f4e1df7f6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41694-4ee4-4f6d-94a4-29987fd7b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5DDEC-BAC5-4024-809F-EECC7904D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c07bb-88f4-410b-912e-f4e1df7f66c9"/>
    <ds:schemaRef ds:uri="a5d41694-4ee4-4f6d-94a4-29987fd7b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48E1F-6AB4-4F53-9740-5010893EF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41539-3EB6-419C-9281-42E8C06D970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954c07bb-88f4-410b-912e-f4e1df7f66c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5d41694-4ee4-4f6d-94a4-29987fd7b0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9D565B-82EB-41B8-B0B9-E03CC61B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Рыбников Дмитрий Алексеевич</dc:creator>
  <cp:lastModifiedBy>Пацев Александр Александрович</cp:lastModifiedBy>
  <cp:revision>3</cp:revision>
  <cp:lastPrinted>2019-12-02T13:10:00Z</cp:lastPrinted>
  <dcterms:created xsi:type="dcterms:W3CDTF">2022-11-28T06:40:00Z</dcterms:created>
  <dcterms:modified xsi:type="dcterms:W3CDTF">2023-01-10T15:30:00Z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0x0101008CD2A14A104D11468702F463F49DC8CC</vt:lpwstr>
  </property>
</Properties>
</file>